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744" w:rsidRDefault="00A54744" w:rsidP="00A54744">
      <w:pPr>
        <w:pStyle w:val="ConsPlusTitle"/>
        <w:jc w:val="right"/>
      </w:pPr>
      <w:r>
        <w:t>ПРОЕКТ</w:t>
      </w:r>
    </w:p>
    <w:p w:rsidR="00A54744" w:rsidRDefault="00A54744">
      <w:pPr>
        <w:pStyle w:val="ConsPlusTitle"/>
        <w:jc w:val="center"/>
      </w:pPr>
    </w:p>
    <w:p w:rsidR="00170723" w:rsidRDefault="00C65E4F">
      <w:pPr>
        <w:pStyle w:val="ConsPlusTitle"/>
        <w:jc w:val="center"/>
      </w:pPr>
      <w:r>
        <w:t>МЕСТНЫЕ</w:t>
      </w:r>
      <w:r w:rsidR="00170723">
        <w:t xml:space="preserve"> НОРМАТИВЫ</w:t>
      </w:r>
    </w:p>
    <w:p w:rsidR="00170723" w:rsidRDefault="00170723">
      <w:pPr>
        <w:pStyle w:val="ConsPlusTitle"/>
        <w:jc w:val="center"/>
      </w:pPr>
      <w:r>
        <w:t xml:space="preserve">ГРАДОСТРОИТЕЛЬНОГО ПРОЕКТИРОВАНИЯ </w:t>
      </w:r>
      <w:r w:rsidR="004947C3">
        <w:t>БОГОСЛОВКА</w:t>
      </w:r>
      <w:r w:rsidR="00DE288F">
        <w:t xml:space="preserve"> СЕЛЬСОВЕТА</w:t>
      </w:r>
      <w:r w:rsidR="00C65E4F">
        <w:t xml:space="preserve"> ПЕНЗЕНСКОГО РАЙОНА </w:t>
      </w:r>
      <w:r>
        <w:t>ПЕНЗЕНСКОЙ ОБЛАСТИ</w:t>
      </w:r>
    </w:p>
    <w:p w:rsidR="00170723" w:rsidRDefault="00170723">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170723">
        <w:trPr>
          <w:jc w:val="center"/>
        </w:trPr>
        <w:tc>
          <w:tcPr>
            <w:tcW w:w="10147" w:type="dxa"/>
            <w:tcBorders>
              <w:top w:val="nil"/>
              <w:left w:val="single" w:sz="24" w:space="0" w:color="CED3F1"/>
              <w:bottom w:val="nil"/>
              <w:right w:val="single" w:sz="24" w:space="0" w:color="F4F3F8"/>
            </w:tcBorders>
            <w:shd w:val="clear" w:color="auto" w:fill="F4F3F8"/>
          </w:tcPr>
          <w:p w:rsidR="00170723" w:rsidRDefault="00170723" w:rsidP="00C65E4F">
            <w:pPr>
              <w:pStyle w:val="ConsPlusNormal"/>
            </w:pPr>
          </w:p>
        </w:tc>
      </w:tr>
    </w:tbl>
    <w:p w:rsidR="00170723" w:rsidRDefault="00170723">
      <w:pPr>
        <w:pStyle w:val="ConsPlusNormal"/>
        <w:jc w:val="both"/>
      </w:pPr>
    </w:p>
    <w:p w:rsidR="00170723" w:rsidRDefault="00170723">
      <w:pPr>
        <w:pStyle w:val="ConsPlusTitle"/>
        <w:jc w:val="center"/>
        <w:outlineLvl w:val="1"/>
      </w:pPr>
      <w:r>
        <w:t>1. Основная часть</w:t>
      </w:r>
    </w:p>
    <w:p w:rsidR="00170723" w:rsidRDefault="00170723">
      <w:pPr>
        <w:pStyle w:val="ConsPlusNormal"/>
        <w:jc w:val="both"/>
      </w:pPr>
    </w:p>
    <w:p w:rsidR="00170723" w:rsidRDefault="00C65E4F">
      <w:pPr>
        <w:pStyle w:val="ConsPlusNormal"/>
        <w:ind w:firstLine="540"/>
        <w:jc w:val="both"/>
      </w:pPr>
      <w:r>
        <w:t>П</w:t>
      </w:r>
      <w:r w:rsidR="00170723">
        <w:t xml:space="preserve">редельные значения расчетных показателей минимально допустимого уровня обеспеченности объектами местного значения населения </w:t>
      </w:r>
      <w:r w:rsidR="004947C3">
        <w:t xml:space="preserve">Богословского </w:t>
      </w:r>
      <w:r w:rsidR="002D39D3">
        <w:t>сельсовета</w:t>
      </w:r>
      <w:r>
        <w:t xml:space="preserve"> Пензенского района </w:t>
      </w:r>
      <w:r w:rsidR="00170723">
        <w:t xml:space="preserve">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 </w:t>
      </w:r>
      <w:r w:rsidR="004947C3" w:rsidRPr="004947C3">
        <w:t>Богословского</w:t>
      </w:r>
      <w:r w:rsidR="002D39D3">
        <w:t xml:space="preserve"> сельсовета</w:t>
      </w:r>
      <w:r>
        <w:t xml:space="preserve"> Пензенского района </w:t>
      </w:r>
      <w:r w:rsidR="00170723">
        <w:t>Пензенской области.</w:t>
      </w:r>
    </w:p>
    <w:p w:rsidR="00170723" w:rsidRDefault="00170723">
      <w:pPr>
        <w:pStyle w:val="ConsPlusNormal"/>
        <w:jc w:val="both"/>
      </w:pPr>
    </w:p>
    <w:p w:rsidR="00C65E4F" w:rsidRDefault="00170723" w:rsidP="00C65E4F">
      <w:pPr>
        <w:pStyle w:val="ConsPlusTitle"/>
        <w:jc w:val="center"/>
        <w:outlineLvl w:val="2"/>
      </w:pPr>
      <w:bookmarkStart w:id="0" w:name="P44"/>
      <w:bookmarkEnd w:id="0"/>
      <w:r>
        <w:t xml:space="preserve">1.1. Объекты в области транспорта </w:t>
      </w:r>
    </w:p>
    <w:p w:rsidR="00170723" w:rsidRDefault="00170723">
      <w:pPr>
        <w:pStyle w:val="ConsPlusTitle"/>
        <w:jc w:val="center"/>
      </w:pPr>
      <w:r>
        <w:t xml:space="preserve"> автомобильные дороги </w:t>
      </w:r>
    </w:p>
    <w:p w:rsidR="00170723" w:rsidRDefault="00170723">
      <w:pPr>
        <w:pStyle w:val="ConsPlusTitle"/>
        <w:jc w:val="center"/>
      </w:pPr>
      <w:r>
        <w:t>межмуниципального и местного значения</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28"/>
        <w:gridCol w:w="1932"/>
        <w:gridCol w:w="1304"/>
        <w:gridCol w:w="1361"/>
        <w:gridCol w:w="1077"/>
      </w:tblGrid>
      <w:tr w:rsidR="00170723">
        <w:tc>
          <w:tcPr>
            <w:tcW w:w="709" w:type="dxa"/>
            <w:vMerge w:val="restart"/>
          </w:tcPr>
          <w:p w:rsidR="00170723" w:rsidRDefault="00170723">
            <w:pPr>
              <w:pStyle w:val="ConsPlusNormal"/>
              <w:jc w:val="center"/>
            </w:pPr>
            <w:r>
              <w:t>N</w:t>
            </w:r>
          </w:p>
          <w:p w:rsidR="00170723" w:rsidRDefault="00170723">
            <w:pPr>
              <w:pStyle w:val="ConsPlusNormal"/>
              <w:jc w:val="center"/>
            </w:pPr>
            <w:proofErr w:type="gramStart"/>
            <w:r>
              <w:t>п</w:t>
            </w:r>
            <w:proofErr w:type="gramEnd"/>
            <w:r>
              <w:t>/п</w:t>
            </w:r>
          </w:p>
        </w:tc>
        <w:tc>
          <w:tcPr>
            <w:tcW w:w="1928" w:type="dxa"/>
            <w:vMerge w:val="restart"/>
          </w:tcPr>
          <w:p w:rsidR="00170723" w:rsidRDefault="00170723">
            <w:pPr>
              <w:pStyle w:val="ConsPlusNormal"/>
              <w:jc w:val="center"/>
            </w:pPr>
            <w:r>
              <w:t>Наименование объекта</w:t>
            </w:r>
          </w:p>
        </w:tc>
        <w:tc>
          <w:tcPr>
            <w:tcW w:w="3236" w:type="dxa"/>
            <w:gridSpan w:val="2"/>
          </w:tcPr>
          <w:p w:rsidR="00170723" w:rsidRDefault="00170723">
            <w:pPr>
              <w:pStyle w:val="ConsPlusNormal"/>
              <w:jc w:val="center"/>
            </w:pPr>
            <w:r>
              <w:t>Расчетный и предельный показатели минимально допустимого уровня обеспеченности</w:t>
            </w:r>
          </w:p>
        </w:tc>
        <w:tc>
          <w:tcPr>
            <w:tcW w:w="2438" w:type="dxa"/>
            <w:gridSpan w:val="2"/>
          </w:tcPr>
          <w:p w:rsidR="00170723" w:rsidRDefault="00170723">
            <w:pPr>
              <w:pStyle w:val="ConsPlusNormal"/>
              <w:jc w:val="center"/>
            </w:pPr>
            <w:r>
              <w:t>Расчетный и предельный показатели максимально допустимого уровня территориальной доступности</w:t>
            </w:r>
          </w:p>
        </w:tc>
      </w:tr>
      <w:tr w:rsidR="00170723">
        <w:tc>
          <w:tcPr>
            <w:tcW w:w="709" w:type="dxa"/>
            <w:vMerge/>
          </w:tcPr>
          <w:p w:rsidR="00170723" w:rsidRDefault="00170723"/>
        </w:tc>
        <w:tc>
          <w:tcPr>
            <w:tcW w:w="1928" w:type="dxa"/>
            <w:vMerge/>
          </w:tcPr>
          <w:p w:rsidR="00170723" w:rsidRDefault="00170723"/>
        </w:tc>
        <w:tc>
          <w:tcPr>
            <w:tcW w:w="1932" w:type="dxa"/>
          </w:tcPr>
          <w:p w:rsidR="00170723" w:rsidRDefault="00170723">
            <w:pPr>
              <w:pStyle w:val="ConsPlusNormal"/>
              <w:jc w:val="center"/>
            </w:pPr>
            <w:r>
              <w:t>единица измерения</w:t>
            </w:r>
          </w:p>
        </w:tc>
        <w:tc>
          <w:tcPr>
            <w:tcW w:w="1304" w:type="dxa"/>
          </w:tcPr>
          <w:p w:rsidR="00170723" w:rsidRDefault="00170723">
            <w:pPr>
              <w:pStyle w:val="ConsPlusNormal"/>
              <w:jc w:val="center"/>
            </w:pPr>
            <w:r>
              <w:t>величина</w:t>
            </w:r>
          </w:p>
        </w:tc>
        <w:tc>
          <w:tcPr>
            <w:tcW w:w="1361" w:type="dxa"/>
          </w:tcPr>
          <w:p w:rsidR="00170723" w:rsidRDefault="00170723">
            <w:pPr>
              <w:pStyle w:val="ConsPlusNormal"/>
              <w:jc w:val="center"/>
            </w:pPr>
            <w:r>
              <w:t>единица измерения</w:t>
            </w:r>
          </w:p>
        </w:tc>
        <w:tc>
          <w:tcPr>
            <w:tcW w:w="1077" w:type="dxa"/>
          </w:tcPr>
          <w:p w:rsidR="00170723" w:rsidRDefault="00170723">
            <w:pPr>
              <w:pStyle w:val="ConsPlusNormal"/>
              <w:jc w:val="center"/>
            </w:pPr>
            <w:r>
              <w:t>величина</w:t>
            </w:r>
          </w:p>
        </w:tc>
      </w:tr>
      <w:tr w:rsidR="00170723">
        <w:tc>
          <w:tcPr>
            <w:tcW w:w="709" w:type="dxa"/>
          </w:tcPr>
          <w:p w:rsidR="00170723" w:rsidRDefault="00170723">
            <w:pPr>
              <w:pStyle w:val="ConsPlusNormal"/>
              <w:jc w:val="center"/>
            </w:pPr>
            <w:r>
              <w:t>1</w:t>
            </w:r>
          </w:p>
        </w:tc>
        <w:tc>
          <w:tcPr>
            <w:tcW w:w="1928" w:type="dxa"/>
          </w:tcPr>
          <w:p w:rsidR="00170723" w:rsidRDefault="00170723">
            <w:pPr>
              <w:pStyle w:val="ConsPlusNormal"/>
              <w:jc w:val="center"/>
            </w:pPr>
            <w:r>
              <w:t>2</w:t>
            </w:r>
          </w:p>
        </w:tc>
        <w:tc>
          <w:tcPr>
            <w:tcW w:w="1932" w:type="dxa"/>
          </w:tcPr>
          <w:p w:rsidR="00170723" w:rsidRDefault="00170723">
            <w:pPr>
              <w:pStyle w:val="ConsPlusNormal"/>
              <w:jc w:val="center"/>
            </w:pPr>
            <w:r>
              <w:t>3</w:t>
            </w:r>
          </w:p>
        </w:tc>
        <w:tc>
          <w:tcPr>
            <w:tcW w:w="1304" w:type="dxa"/>
          </w:tcPr>
          <w:p w:rsidR="00170723" w:rsidRDefault="00170723">
            <w:pPr>
              <w:pStyle w:val="ConsPlusNormal"/>
              <w:jc w:val="center"/>
            </w:pPr>
            <w:r>
              <w:t>4</w:t>
            </w:r>
          </w:p>
        </w:tc>
        <w:tc>
          <w:tcPr>
            <w:tcW w:w="1361" w:type="dxa"/>
          </w:tcPr>
          <w:p w:rsidR="00170723" w:rsidRDefault="00170723">
            <w:pPr>
              <w:pStyle w:val="ConsPlusNormal"/>
              <w:jc w:val="center"/>
            </w:pPr>
            <w:r>
              <w:t>5</w:t>
            </w:r>
          </w:p>
        </w:tc>
        <w:tc>
          <w:tcPr>
            <w:tcW w:w="1077" w:type="dxa"/>
          </w:tcPr>
          <w:p w:rsidR="00170723" w:rsidRDefault="00170723">
            <w:pPr>
              <w:pStyle w:val="ConsPlusNormal"/>
              <w:jc w:val="center"/>
            </w:pPr>
            <w:r>
              <w:t>6</w:t>
            </w:r>
          </w:p>
        </w:tc>
      </w:tr>
      <w:tr w:rsidR="00170723">
        <w:tblPrEx>
          <w:tblBorders>
            <w:insideH w:val="nil"/>
          </w:tblBorders>
        </w:tblPrEx>
        <w:tc>
          <w:tcPr>
            <w:tcW w:w="709" w:type="dxa"/>
            <w:tcBorders>
              <w:bottom w:val="nil"/>
            </w:tcBorders>
          </w:tcPr>
          <w:p w:rsidR="00170723" w:rsidRDefault="006A30CA" w:rsidP="006A30CA">
            <w:pPr>
              <w:pStyle w:val="ConsPlusNormal"/>
              <w:outlineLvl w:val="3"/>
            </w:pPr>
            <w:r>
              <w:t>1</w:t>
            </w:r>
          </w:p>
        </w:tc>
        <w:tc>
          <w:tcPr>
            <w:tcW w:w="7602" w:type="dxa"/>
            <w:gridSpan w:val="5"/>
            <w:tcBorders>
              <w:bottom w:val="nil"/>
            </w:tcBorders>
          </w:tcPr>
          <w:p w:rsidR="00170723" w:rsidRDefault="00170723">
            <w:pPr>
              <w:pStyle w:val="ConsPlusNormal"/>
            </w:pPr>
            <w:r>
              <w:t>Объекты местного значения сельского поселения</w:t>
            </w:r>
          </w:p>
        </w:tc>
      </w:tr>
      <w:tr w:rsidR="00170723">
        <w:tc>
          <w:tcPr>
            <w:tcW w:w="709" w:type="dxa"/>
            <w:vMerge w:val="restart"/>
            <w:tcBorders>
              <w:bottom w:val="nil"/>
            </w:tcBorders>
          </w:tcPr>
          <w:p w:rsidR="00170723" w:rsidRDefault="006A30CA" w:rsidP="006A30CA">
            <w:pPr>
              <w:pStyle w:val="ConsPlusNormal"/>
            </w:pPr>
            <w:r>
              <w:t>1</w:t>
            </w:r>
            <w:r w:rsidR="00170723">
              <w:t>.1</w:t>
            </w:r>
          </w:p>
        </w:tc>
        <w:tc>
          <w:tcPr>
            <w:tcW w:w="1928" w:type="dxa"/>
          </w:tcPr>
          <w:p w:rsidR="00170723" w:rsidRDefault="00170723">
            <w:pPr>
              <w:pStyle w:val="ConsPlusNormal"/>
              <w:jc w:val="center"/>
            </w:pPr>
            <w:r>
              <w:t xml:space="preserve">Улично-дорожная сеть </w:t>
            </w:r>
            <w:hyperlink w:anchor="P284" w:history="1">
              <w:r>
                <w:rPr>
                  <w:color w:val="0000FF"/>
                </w:rPr>
                <w:t>&lt;*&gt;</w:t>
              </w:r>
            </w:hyperlink>
          </w:p>
        </w:tc>
        <w:tc>
          <w:tcPr>
            <w:tcW w:w="1932" w:type="dxa"/>
          </w:tcPr>
          <w:p w:rsidR="00170723" w:rsidRDefault="00170723">
            <w:pPr>
              <w:pStyle w:val="ConsPlusNormal"/>
              <w:jc w:val="center"/>
            </w:pPr>
            <w:r>
              <w:t xml:space="preserve">плотность сети, </w:t>
            </w:r>
            <w:proofErr w:type="gramStart"/>
            <w:r>
              <w:t>км</w:t>
            </w:r>
            <w:proofErr w:type="gramEnd"/>
            <w:r>
              <w:t>/кв. км</w:t>
            </w:r>
          </w:p>
        </w:tc>
        <w:tc>
          <w:tcPr>
            <w:tcW w:w="1304" w:type="dxa"/>
          </w:tcPr>
          <w:p w:rsidR="00170723" w:rsidRDefault="00170723">
            <w:pPr>
              <w:pStyle w:val="ConsPlusNormal"/>
              <w:jc w:val="center"/>
            </w:pPr>
            <w:r>
              <w:t>2,0</w:t>
            </w:r>
          </w:p>
        </w:tc>
        <w:tc>
          <w:tcPr>
            <w:tcW w:w="2438" w:type="dxa"/>
            <w:gridSpan w:val="2"/>
          </w:tcPr>
          <w:p w:rsidR="00170723" w:rsidRDefault="00170723">
            <w:pPr>
              <w:pStyle w:val="ConsPlusNormal"/>
              <w:jc w:val="center"/>
            </w:pPr>
            <w:r>
              <w:t>не нормируется</w:t>
            </w:r>
          </w:p>
        </w:tc>
      </w:tr>
      <w:tr w:rsidR="00170723" w:rsidTr="006A30CA">
        <w:tblPrEx>
          <w:tblBorders>
            <w:insideH w:val="nil"/>
          </w:tblBorders>
        </w:tblPrEx>
        <w:tc>
          <w:tcPr>
            <w:tcW w:w="709" w:type="dxa"/>
            <w:vMerge/>
            <w:tcBorders>
              <w:bottom w:val="single" w:sz="4" w:space="0" w:color="auto"/>
            </w:tcBorders>
          </w:tcPr>
          <w:p w:rsidR="00170723" w:rsidRDefault="00170723" w:rsidP="006A30CA"/>
        </w:tc>
        <w:tc>
          <w:tcPr>
            <w:tcW w:w="7602" w:type="dxa"/>
            <w:gridSpan w:val="5"/>
            <w:tcBorders>
              <w:bottom w:val="nil"/>
            </w:tcBorders>
          </w:tcPr>
          <w:p w:rsidR="00170723" w:rsidRDefault="00170723">
            <w:pPr>
              <w:pStyle w:val="ConsPlusNormal"/>
              <w:jc w:val="both"/>
            </w:pPr>
            <w:bookmarkStart w:id="1" w:name="P284"/>
            <w:bookmarkEnd w:id="1"/>
            <w:r>
              <w:t xml:space="preserve">&lt;*&gt; В соответствии с </w:t>
            </w:r>
            <w:hyperlink r:id="rId5" w:history="1">
              <w:r>
                <w:rPr>
                  <w:color w:val="0000FF"/>
                </w:rPr>
                <w:t>СП 42.13330.2016</w:t>
              </w:r>
            </w:hyperlink>
            <w: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170723" w:rsidRDefault="00170723">
            <w:pPr>
              <w:pStyle w:val="ConsPlusNormal"/>
              <w:jc w:val="both"/>
            </w:pPr>
            <w: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городских улиц и дорог для размещения парковок, установленных </w:t>
            </w:r>
            <w:hyperlink r:id="rId6" w:history="1">
              <w:r>
                <w:rPr>
                  <w:color w:val="0000FF"/>
                </w:rPr>
                <w:t>СП 396.1325800.2018</w:t>
              </w:r>
            </w:hyperlink>
            <w:r>
              <w:t xml:space="preserve"> (с последующими изменениями).</w:t>
            </w:r>
          </w:p>
        </w:tc>
      </w:tr>
      <w:tr w:rsidR="00170723" w:rsidTr="006A30CA">
        <w:tc>
          <w:tcPr>
            <w:tcW w:w="709" w:type="dxa"/>
            <w:vMerge w:val="restart"/>
            <w:tcBorders>
              <w:bottom w:val="single" w:sz="4" w:space="0" w:color="auto"/>
            </w:tcBorders>
          </w:tcPr>
          <w:p w:rsidR="00170723" w:rsidRDefault="006A30CA" w:rsidP="006A30CA">
            <w:pPr>
              <w:pStyle w:val="ConsPlusNormal"/>
            </w:pPr>
            <w:r>
              <w:t>1</w:t>
            </w:r>
            <w:r w:rsidR="00170723">
              <w:t>.2</w:t>
            </w:r>
          </w:p>
        </w:tc>
        <w:tc>
          <w:tcPr>
            <w:tcW w:w="1928" w:type="dxa"/>
          </w:tcPr>
          <w:p w:rsidR="00170723" w:rsidRDefault="00170723">
            <w:pPr>
              <w:pStyle w:val="ConsPlusNormal"/>
              <w:jc w:val="center"/>
            </w:pPr>
            <w:r>
              <w:t xml:space="preserve">Остановки общественного поселкового транспорта </w:t>
            </w:r>
            <w:hyperlink w:anchor="P292" w:history="1">
              <w:r>
                <w:rPr>
                  <w:color w:val="0000FF"/>
                </w:rPr>
                <w:t>&lt;*&gt;</w:t>
              </w:r>
            </w:hyperlink>
          </w:p>
        </w:tc>
        <w:tc>
          <w:tcPr>
            <w:tcW w:w="1932" w:type="dxa"/>
          </w:tcPr>
          <w:p w:rsidR="00170723" w:rsidRDefault="00170723">
            <w:pPr>
              <w:pStyle w:val="ConsPlusNormal"/>
              <w:jc w:val="center"/>
            </w:pPr>
            <w:r>
              <w:t>остановочный пункт (количество)</w:t>
            </w:r>
          </w:p>
        </w:tc>
        <w:tc>
          <w:tcPr>
            <w:tcW w:w="1304" w:type="dxa"/>
          </w:tcPr>
          <w:p w:rsidR="00170723" w:rsidRDefault="00170723">
            <w:pPr>
              <w:pStyle w:val="ConsPlusNormal"/>
              <w:jc w:val="center"/>
            </w:pPr>
            <w:r>
              <w:t>1 на отрезок улицы протяженностью 600 м</w:t>
            </w:r>
          </w:p>
        </w:tc>
        <w:tc>
          <w:tcPr>
            <w:tcW w:w="2438" w:type="dxa"/>
            <w:gridSpan w:val="2"/>
          </w:tcPr>
          <w:p w:rsidR="00170723" w:rsidRDefault="00170723">
            <w:pPr>
              <w:pStyle w:val="ConsPlusNormal"/>
              <w:jc w:val="center"/>
            </w:pPr>
            <w:r>
              <w:t>не нормируется</w:t>
            </w:r>
          </w:p>
        </w:tc>
      </w:tr>
      <w:tr w:rsidR="00170723" w:rsidTr="006A30CA">
        <w:tblPrEx>
          <w:tblBorders>
            <w:insideH w:val="nil"/>
          </w:tblBorders>
        </w:tblPrEx>
        <w:tc>
          <w:tcPr>
            <w:tcW w:w="709" w:type="dxa"/>
            <w:vMerge/>
            <w:tcBorders>
              <w:bottom w:val="single" w:sz="4" w:space="0" w:color="auto"/>
            </w:tcBorders>
          </w:tcPr>
          <w:p w:rsidR="00170723" w:rsidRDefault="00170723"/>
        </w:tc>
        <w:tc>
          <w:tcPr>
            <w:tcW w:w="7602" w:type="dxa"/>
            <w:gridSpan w:val="5"/>
            <w:tcBorders>
              <w:bottom w:val="single" w:sz="4" w:space="0" w:color="auto"/>
            </w:tcBorders>
          </w:tcPr>
          <w:p w:rsidR="00170723" w:rsidRDefault="00170723">
            <w:pPr>
              <w:pStyle w:val="ConsPlusNormal"/>
            </w:pPr>
            <w:bookmarkStart w:id="2" w:name="P292"/>
            <w:bookmarkEnd w:id="2"/>
            <w:r>
              <w:t>&lt;*&gt; при наличии маршрутной сети общественного поселкового транспорта</w:t>
            </w:r>
          </w:p>
        </w:tc>
      </w:tr>
    </w:tbl>
    <w:p w:rsidR="00170723" w:rsidRDefault="00170723">
      <w:pPr>
        <w:pStyle w:val="ConsPlusNormal"/>
        <w:jc w:val="both"/>
      </w:pPr>
    </w:p>
    <w:p w:rsidR="00170723" w:rsidRDefault="00170723">
      <w:pPr>
        <w:pStyle w:val="ConsPlusTitle"/>
        <w:jc w:val="center"/>
        <w:outlineLvl w:val="2"/>
      </w:pPr>
      <w:bookmarkStart w:id="3" w:name="P295"/>
      <w:bookmarkEnd w:id="3"/>
      <w:r>
        <w:t>1.2. Объекты, обеспечивающие осуществление деятельности</w:t>
      </w:r>
    </w:p>
    <w:p w:rsidR="00170723" w:rsidRDefault="00170723">
      <w:pPr>
        <w:pStyle w:val="ConsPlusTitle"/>
        <w:jc w:val="center"/>
      </w:pPr>
      <w:r>
        <w:t>о</w:t>
      </w:r>
      <w:r w:rsidR="00A77FDD">
        <w:t xml:space="preserve">рганов власти </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3"/>
        <w:gridCol w:w="1928"/>
        <w:gridCol w:w="1928"/>
        <w:gridCol w:w="1304"/>
        <w:gridCol w:w="1701"/>
        <w:gridCol w:w="1191"/>
      </w:tblGrid>
      <w:tr w:rsidR="00170723">
        <w:tc>
          <w:tcPr>
            <w:tcW w:w="723" w:type="dxa"/>
            <w:vMerge w:val="restart"/>
          </w:tcPr>
          <w:p w:rsidR="00170723" w:rsidRDefault="00170723">
            <w:pPr>
              <w:pStyle w:val="ConsPlusNormal"/>
              <w:jc w:val="center"/>
            </w:pPr>
            <w:r>
              <w:t xml:space="preserve">N </w:t>
            </w:r>
            <w:proofErr w:type="gramStart"/>
            <w:r>
              <w:t>п</w:t>
            </w:r>
            <w:proofErr w:type="gramEnd"/>
            <w:r>
              <w:t>/п</w:t>
            </w:r>
          </w:p>
        </w:tc>
        <w:tc>
          <w:tcPr>
            <w:tcW w:w="1928" w:type="dxa"/>
            <w:vMerge w:val="restart"/>
          </w:tcPr>
          <w:p w:rsidR="00170723" w:rsidRDefault="00170723">
            <w:pPr>
              <w:pStyle w:val="ConsPlusNormal"/>
              <w:jc w:val="center"/>
            </w:pPr>
            <w:r>
              <w:t>Наименование объекта</w:t>
            </w:r>
          </w:p>
        </w:tc>
        <w:tc>
          <w:tcPr>
            <w:tcW w:w="3232" w:type="dxa"/>
            <w:gridSpan w:val="2"/>
          </w:tcPr>
          <w:p w:rsidR="00170723" w:rsidRDefault="00170723">
            <w:pPr>
              <w:pStyle w:val="ConsPlusNormal"/>
              <w:jc w:val="center"/>
            </w:pPr>
            <w:r>
              <w:t xml:space="preserve">Расчетный и предельный показатели минимально допустимого уровня </w:t>
            </w:r>
            <w:r>
              <w:lastRenderedPageBreak/>
              <w:t>обеспеченности</w:t>
            </w:r>
          </w:p>
        </w:tc>
        <w:tc>
          <w:tcPr>
            <w:tcW w:w="2892" w:type="dxa"/>
            <w:gridSpan w:val="2"/>
          </w:tcPr>
          <w:p w:rsidR="00170723" w:rsidRDefault="00170723">
            <w:pPr>
              <w:pStyle w:val="ConsPlusNormal"/>
              <w:jc w:val="center"/>
            </w:pPr>
            <w:r>
              <w:lastRenderedPageBreak/>
              <w:t xml:space="preserve">Расчетный и предельный показатели максимально допустимого уровня </w:t>
            </w:r>
            <w:r>
              <w:lastRenderedPageBreak/>
              <w:t>территориальной доступности</w:t>
            </w:r>
          </w:p>
        </w:tc>
      </w:tr>
      <w:tr w:rsidR="00170723">
        <w:tc>
          <w:tcPr>
            <w:tcW w:w="723" w:type="dxa"/>
            <w:vMerge/>
          </w:tcPr>
          <w:p w:rsidR="00170723" w:rsidRDefault="00170723"/>
        </w:tc>
        <w:tc>
          <w:tcPr>
            <w:tcW w:w="1928" w:type="dxa"/>
            <w:vMerge/>
          </w:tcPr>
          <w:p w:rsidR="00170723" w:rsidRDefault="00170723"/>
        </w:tc>
        <w:tc>
          <w:tcPr>
            <w:tcW w:w="1928" w:type="dxa"/>
          </w:tcPr>
          <w:p w:rsidR="00170723" w:rsidRDefault="00170723">
            <w:pPr>
              <w:pStyle w:val="ConsPlusNormal"/>
              <w:jc w:val="center"/>
            </w:pPr>
            <w:r>
              <w:t>единица измерения</w:t>
            </w:r>
          </w:p>
        </w:tc>
        <w:tc>
          <w:tcPr>
            <w:tcW w:w="1304" w:type="dxa"/>
          </w:tcPr>
          <w:p w:rsidR="00170723" w:rsidRDefault="00170723">
            <w:pPr>
              <w:pStyle w:val="ConsPlusNormal"/>
              <w:jc w:val="center"/>
            </w:pPr>
            <w:r>
              <w:t>величина</w:t>
            </w:r>
          </w:p>
        </w:tc>
        <w:tc>
          <w:tcPr>
            <w:tcW w:w="1701" w:type="dxa"/>
          </w:tcPr>
          <w:p w:rsidR="00170723" w:rsidRDefault="00170723">
            <w:pPr>
              <w:pStyle w:val="ConsPlusNormal"/>
              <w:jc w:val="center"/>
            </w:pPr>
            <w:r>
              <w:t>единица измерения</w:t>
            </w:r>
          </w:p>
        </w:tc>
        <w:tc>
          <w:tcPr>
            <w:tcW w:w="1191" w:type="dxa"/>
          </w:tcPr>
          <w:p w:rsidR="00170723" w:rsidRDefault="00170723">
            <w:pPr>
              <w:pStyle w:val="ConsPlusNormal"/>
              <w:jc w:val="center"/>
            </w:pPr>
            <w:r>
              <w:t>величина</w:t>
            </w:r>
          </w:p>
        </w:tc>
      </w:tr>
      <w:tr w:rsidR="00170723">
        <w:tc>
          <w:tcPr>
            <w:tcW w:w="723" w:type="dxa"/>
          </w:tcPr>
          <w:p w:rsidR="00170723" w:rsidRDefault="00170723">
            <w:pPr>
              <w:pStyle w:val="ConsPlusNormal"/>
              <w:jc w:val="center"/>
            </w:pPr>
            <w:r>
              <w:t>1</w:t>
            </w:r>
          </w:p>
        </w:tc>
        <w:tc>
          <w:tcPr>
            <w:tcW w:w="1928" w:type="dxa"/>
          </w:tcPr>
          <w:p w:rsidR="00170723" w:rsidRDefault="00170723">
            <w:pPr>
              <w:pStyle w:val="ConsPlusNormal"/>
              <w:jc w:val="center"/>
            </w:pPr>
            <w:r>
              <w:t>2</w:t>
            </w:r>
          </w:p>
        </w:tc>
        <w:tc>
          <w:tcPr>
            <w:tcW w:w="1928" w:type="dxa"/>
          </w:tcPr>
          <w:p w:rsidR="00170723" w:rsidRDefault="00170723">
            <w:pPr>
              <w:pStyle w:val="ConsPlusNormal"/>
              <w:jc w:val="center"/>
            </w:pPr>
            <w:r>
              <w:t>3</w:t>
            </w:r>
          </w:p>
        </w:tc>
        <w:tc>
          <w:tcPr>
            <w:tcW w:w="1304" w:type="dxa"/>
          </w:tcPr>
          <w:p w:rsidR="00170723" w:rsidRDefault="00170723">
            <w:pPr>
              <w:pStyle w:val="ConsPlusNormal"/>
              <w:jc w:val="center"/>
            </w:pPr>
            <w:r>
              <w:t>4</w:t>
            </w:r>
          </w:p>
        </w:tc>
        <w:tc>
          <w:tcPr>
            <w:tcW w:w="1701" w:type="dxa"/>
          </w:tcPr>
          <w:p w:rsidR="00170723" w:rsidRDefault="00170723">
            <w:pPr>
              <w:pStyle w:val="ConsPlusNormal"/>
              <w:jc w:val="center"/>
            </w:pPr>
            <w:r>
              <w:t>5</w:t>
            </w:r>
          </w:p>
        </w:tc>
        <w:tc>
          <w:tcPr>
            <w:tcW w:w="1191" w:type="dxa"/>
          </w:tcPr>
          <w:p w:rsidR="00170723" w:rsidRDefault="00170723">
            <w:pPr>
              <w:pStyle w:val="ConsPlusNormal"/>
              <w:jc w:val="center"/>
            </w:pPr>
            <w:r>
              <w:t>6</w:t>
            </w:r>
          </w:p>
        </w:tc>
      </w:tr>
      <w:tr w:rsidR="00170723">
        <w:tc>
          <w:tcPr>
            <w:tcW w:w="723" w:type="dxa"/>
          </w:tcPr>
          <w:p w:rsidR="00170723" w:rsidRDefault="006A30CA">
            <w:pPr>
              <w:pStyle w:val="ConsPlusNormal"/>
              <w:outlineLvl w:val="3"/>
            </w:pPr>
            <w:r>
              <w:t>1</w:t>
            </w:r>
          </w:p>
        </w:tc>
        <w:tc>
          <w:tcPr>
            <w:tcW w:w="8052" w:type="dxa"/>
            <w:gridSpan w:val="5"/>
          </w:tcPr>
          <w:p w:rsidR="00170723" w:rsidRDefault="00170723" w:rsidP="000D37ED">
            <w:pPr>
              <w:pStyle w:val="ConsPlusNormal"/>
            </w:pPr>
            <w:r>
              <w:t>Объекты местного значения сельского поселени</w:t>
            </w:r>
            <w:r w:rsidR="000D37ED">
              <w:t>я</w:t>
            </w:r>
          </w:p>
        </w:tc>
      </w:tr>
      <w:tr w:rsidR="00170723">
        <w:tc>
          <w:tcPr>
            <w:tcW w:w="723" w:type="dxa"/>
            <w:vMerge w:val="restart"/>
          </w:tcPr>
          <w:p w:rsidR="00170723" w:rsidRDefault="006A30CA">
            <w:pPr>
              <w:pStyle w:val="ConsPlusNormal"/>
            </w:pPr>
            <w:r>
              <w:t>1</w:t>
            </w:r>
            <w:r w:rsidR="00170723">
              <w:t>.1</w:t>
            </w:r>
          </w:p>
        </w:tc>
        <w:tc>
          <w:tcPr>
            <w:tcW w:w="1928" w:type="dxa"/>
          </w:tcPr>
          <w:p w:rsidR="00170723" w:rsidRDefault="00170723">
            <w:pPr>
              <w:pStyle w:val="ConsPlusNormal"/>
            </w:pPr>
            <w:r>
              <w:t>Объект для размещения органов местного самоуправления муниципального образования</w:t>
            </w:r>
          </w:p>
        </w:tc>
        <w:tc>
          <w:tcPr>
            <w:tcW w:w="1928" w:type="dxa"/>
          </w:tcPr>
          <w:p w:rsidR="00170723" w:rsidRDefault="00170723">
            <w:pPr>
              <w:pStyle w:val="ConsPlusNormal"/>
              <w:jc w:val="center"/>
            </w:pPr>
            <w:r>
              <w:t>площадь пола на 1 сотрудника, кв. м</w:t>
            </w:r>
          </w:p>
        </w:tc>
        <w:tc>
          <w:tcPr>
            <w:tcW w:w="1304" w:type="dxa"/>
          </w:tcPr>
          <w:p w:rsidR="00170723" w:rsidRDefault="00170723">
            <w:pPr>
              <w:pStyle w:val="ConsPlusNormal"/>
              <w:jc w:val="center"/>
            </w:pPr>
            <w:r>
              <w:t xml:space="preserve">6 </w:t>
            </w:r>
            <w:hyperlink w:anchor="P371" w:history="1">
              <w:r>
                <w:rPr>
                  <w:color w:val="0000FF"/>
                </w:rPr>
                <w:t>&lt;*&gt;</w:t>
              </w:r>
            </w:hyperlink>
          </w:p>
        </w:tc>
        <w:tc>
          <w:tcPr>
            <w:tcW w:w="2892" w:type="dxa"/>
            <w:gridSpan w:val="2"/>
          </w:tcPr>
          <w:p w:rsidR="00170723" w:rsidRDefault="00170723">
            <w:pPr>
              <w:pStyle w:val="ConsPlusNormal"/>
              <w:jc w:val="center"/>
            </w:pPr>
            <w:r>
              <w:t>не нормируется и определяется заданием на проектирование</w:t>
            </w:r>
          </w:p>
        </w:tc>
      </w:tr>
      <w:tr w:rsidR="00170723">
        <w:tc>
          <w:tcPr>
            <w:tcW w:w="723" w:type="dxa"/>
            <w:vMerge/>
          </w:tcPr>
          <w:p w:rsidR="00170723" w:rsidRDefault="00170723"/>
        </w:tc>
        <w:tc>
          <w:tcPr>
            <w:tcW w:w="8052" w:type="dxa"/>
            <w:gridSpan w:val="5"/>
          </w:tcPr>
          <w:p w:rsidR="00170723" w:rsidRDefault="00170723">
            <w:pPr>
              <w:pStyle w:val="ConsPlusNormal"/>
              <w:jc w:val="both"/>
            </w:pPr>
            <w:bookmarkStart w:id="4" w:name="P371"/>
            <w:bookmarkEnd w:id="4"/>
            <w:r>
              <w:t xml:space="preserve">&lt;*&gt; Без учета площади, предназначенной для размещения </w:t>
            </w:r>
            <w:proofErr w:type="spellStart"/>
            <w:r>
              <w:t>оргтехоснастки</w:t>
            </w:r>
            <w:proofErr w:type="spellEnd"/>
            <w:r>
              <w:t>.</w:t>
            </w:r>
          </w:p>
        </w:tc>
      </w:tr>
    </w:tbl>
    <w:p w:rsidR="00170723" w:rsidRDefault="00170723">
      <w:pPr>
        <w:pStyle w:val="ConsPlusNormal"/>
        <w:jc w:val="both"/>
      </w:pPr>
    </w:p>
    <w:p w:rsidR="00170723" w:rsidRDefault="00170723">
      <w:pPr>
        <w:pStyle w:val="ConsPlusNormal"/>
        <w:jc w:val="both"/>
      </w:pPr>
      <w:bookmarkStart w:id="5" w:name="P373"/>
      <w:bookmarkEnd w:id="5"/>
    </w:p>
    <w:p w:rsidR="00170723" w:rsidRDefault="00170723">
      <w:pPr>
        <w:pStyle w:val="ConsPlusTitle"/>
        <w:jc w:val="center"/>
        <w:outlineLvl w:val="2"/>
      </w:pPr>
      <w:bookmarkStart w:id="6" w:name="P479"/>
      <w:bookmarkEnd w:id="6"/>
      <w:r>
        <w:t>1.</w:t>
      </w:r>
      <w:r w:rsidR="006A30CA">
        <w:t>3</w:t>
      </w:r>
      <w:r>
        <w:t>. Об</w:t>
      </w:r>
      <w:r w:rsidR="006A30CA">
        <w:t>ъекты инженерной инфраструктуры</w:t>
      </w:r>
    </w:p>
    <w:p w:rsidR="00170723" w:rsidRDefault="00170723">
      <w:pPr>
        <w:pStyle w:val="ConsPlusTitle"/>
        <w:jc w:val="center"/>
      </w:pPr>
      <w:r>
        <w:t xml:space="preserve"> местного значения, в том числе линейные и объекты</w:t>
      </w:r>
    </w:p>
    <w:p w:rsidR="00170723" w:rsidRDefault="00170723">
      <w:pPr>
        <w:pStyle w:val="ConsPlusTitle"/>
        <w:jc w:val="center"/>
      </w:pPr>
      <w:r>
        <w:t>энергетики</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2127"/>
        <w:gridCol w:w="1134"/>
        <w:gridCol w:w="1048"/>
        <w:gridCol w:w="425"/>
        <w:gridCol w:w="907"/>
        <w:gridCol w:w="964"/>
        <w:gridCol w:w="1418"/>
        <w:gridCol w:w="1507"/>
      </w:tblGrid>
      <w:tr w:rsidR="00170723">
        <w:tc>
          <w:tcPr>
            <w:tcW w:w="709" w:type="dxa"/>
            <w:vMerge w:val="restart"/>
          </w:tcPr>
          <w:p w:rsidR="00170723" w:rsidRDefault="00170723">
            <w:pPr>
              <w:pStyle w:val="ConsPlusNormal"/>
              <w:jc w:val="center"/>
            </w:pPr>
            <w:r>
              <w:t xml:space="preserve">N </w:t>
            </w:r>
            <w:proofErr w:type="gramStart"/>
            <w:r>
              <w:t>п</w:t>
            </w:r>
            <w:proofErr w:type="gramEnd"/>
            <w:r>
              <w:t>/п</w:t>
            </w:r>
          </w:p>
        </w:tc>
        <w:tc>
          <w:tcPr>
            <w:tcW w:w="2127" w:type="dxa"/>
            <w:vMerge w:val="restart"/>
          </w:tcPr>
          <w:p w:rsidR="00170723" w:rsidRDefault="00170723">
            <w:pPr>
              <w:pStyle w:val="ConsPlusNormal"/>
              <w:jc w:val="center"/>
            </w:pPr>
            <w:r>
              <w:t>Наименование объекта</w:t>
            </w:r>
          </w:p>
        </w:tc>
        <w:tc>
          <w:tcPr>
            <w:tcW w:w="4478" w:type="dxa"/>
            <w:gridSpan w:val="5"/>
          </w:tcPr>
          <w:p w:rsidR="00170723" w:rsidRDefault="00170723">
            <w:pPr>
              <w:pStyle w:val="ConsPlusNormal"/>
              <w:jc w:val="center"/>
            </w:pPr>
            <w:r>
              <w:t>Расчетный и предельный показатели минимально допустимого уровня обеспеченности</w:t>
            </w:r>
          </w:p>
        </w:tc>
        <w:tc>
          <w:tcPr>
            <w:tcW w:w="2925" w:type="dxa"/>
            <w:gridSpan w:val="2"/>
          </w:tcPr>
          <w:p w:rsidR="00170723" w:rsidRDefault="00170723">
            <w:pPr>
              <w:pStyle w:val="ConsPlusNormal"/>
              <w:jc w:val="center"/>
            </w:pPr>
            <w:r>
              <w:t>Расчетный и предельный показатели максимально допустимого уровня территориальной доступности</w:t>
            </w:r>
          </w:p>
        </w:tc>
      </w:tr>
      <w:tr w:rsidR="00170723">
        <w:tc>
          <w:tcPr>
            <w:tcW w:w="709" w:type="dxa"/>
            <w:vMerge/>
          </w:tcPr>
          <w:p w:rsidR="00170723" w:rsidRDefault="00170723"/>
        </w:tc>
        <w:tc>
          <w:tcPr>
            <w:tcW w:w="2127" w:type="dxa"/>
            <w:vMerge/>
          </w:tcPr>
          <w:p w:rsidR="00170723" w:rsidRDefault="00170723"/>
        </w:tc>
        <w:tc>
          <w:tcPr>
            <w:tcW w:w="1134" w:type="dxa"/>
          </w:tcPr>
          <w:p w:rsidR="00170723" w:rsidRDefault="00170723">
            <w:pPr>
              <w:pStyle w:val="ConsPlusNormal"/>
              <w:jc w:val="center"/>
            </w:pPr>
            <w:r>
              <w:t>единица измерения</w:t>
            </w:r>
          </w:p>
        </w:tc>
        <w:tc>
          <w:tcPr>
            <w:tcW w:w="3344" w:type="dxa"/>
            <w:gridSpan w:val="4"/>
            <w:vAlign w:val="center"/>
          </w:tcPr>
          <w:p w:rsidR="00170723" w:rsidRDefault="00170723">
            <w:pPr>
              <w:pStyle w:val="ConsPlusNormal"/>
              <w:jc w:val="center"/>
            </w:pPr>
            <w:r>
              <w:t>величина</w:t>
            </w:r>
          </w:p>
        </w:tc>
        <w:tc>
          <w:tcPr>
            <w:tcW w:w="1418" w:type="dxa"/>
            <w:vAlign w:val="center"/>
          </w:tcPr>
          <w:p w:rsidR="00170723" w:rsidRDefault="00170723">
            <w:pPr>
              <w:pStyle w:val="ConsPlusNormal"/>
              <w:jc w:val="center"/>
            </w:pPr>
            <w:r>
              <w:t>единица измерения</w:t>
            </w:r>
          </w:p>
        </w:tc>
        <w:tc>
          <w:tcPr>
            <w:tcW w:w="1507" w:type="dxa"/>
            <w:vAlign w:val="center"/>
          </w:tcPr>
          <w:p w:rsidR="00170723" w:rsidRDefault="00170723">
            <w:pPr>
              <w:pStyle w:val="ConsPlusNormal"/>
              <w:jc w:val="center"/>
            </w:pPr>
            <w:r>
              <w:t>величина</w:t>
            </w:r>
          </w:p>
        </w:tc>
      </w:tr>
      <w:tr w:rsidR="00170723">
        <w:tc>
          <w:tcPr>
            <w:tcW w:w="709" w:type="dxa"/>
          </w:tcPr>
          <w:p w:rsidR="00170723" w:rsidRDefault="00170723">
            <w:pPr>
              <w:pStyle w:val="ConsPlusNormal"/>
              <w:jc w:val="center"/>
            </w:pPr>
            <w:r>
              <w:t>1</w:t>
            </w:r>
          </w:p>
        </w:tc>
        <w:tc>
          <w:tcPr>
            <w:tcW w:w="2127" w:type="dxa"/>
          </w:tcPr>
          <w:p w:rsidR="00170723" w:rsidRDefault="00170723">
            <w:pPr>
              <w:pStyle w:val="ConsPlusNormal"/>
              <w:jc w:val="center"/>
            </w:pPr>
            <w:r>
              <w:t>2</w:t>
            </w:r>
          </w:p>
        </w:tc>
        <w:tc>
          <w:tcPr>
            <w:tcW w:w="1134" w:type="dxa"/>
          </w:tcPr>
          <w:p w:rsidR="00170723" w:rsidRDefault="00170723">
            <w:pPr>
              <w:pStyle w:val="ConsPlusNormal"/>
              <w:jc w:val="center"/>
            </w:pPr>
            <w:r>
              <w:t>3</w:t>
            </w:r>
          </w:p>
        </w:tc>
        <w:tc>
          <w:tcPr>
            <w:tcW w:w="3344" w:type="dxa"/>
            <w:gridSpan w:val="4"/>
          </w:tcPr>
          <w:p w:rsidR="00170723" w:rsidRDefault="00170723">
            <w:pPr>
              <w:pStyle w:val="ConsPlusNormal"/>
              <w:jc w:val="center"/>
            </w:pPr>
            <w:r>
              <w:t>4</w:t>
            </w:r>
          </w:p>
        </w:tc>
        <w:tc>
          <w:tcPr>
            <w:tcW w:w="1418" w:type="dxa"/>
          </w:tcPr>
          <w:p w:rsidR="00170723" w:rsidRDefault="00170723">
            <w:pPr>
              <w:pStyle w:val="ConsPlusNormal"/>
              <w:jc w:val="center"/>
            </w:pPr>
            <w:r>
              <w:t>5</w:t>
            </w:r>
          </w:p>
        </w:tc>
        <w:tc>
          <w:tcPr>
            <w:tcW w:w="1507" w:type="dxa"/>
          </w:tcPr>
          <w:p w:rsidR="00170723" w:rsidRDefault="00170723">
            <w:pPr>
              <w:pStyle w:val="ConsPlusNormal"/>
              <w:jc w:val="center"/>
            </w:pPr>
            <w:r>
              <w:t>6</w:t>
            </w:r>
          </w:p>
        </w:tc>
      </w:tr>
      <w:tr w:rsidR="00170723">
        <w:tc>
          <w:tcPr>
            <w:tcW w:w="709" w:type="dxa"/>
          </w:tcPr>
          <w:p w:rsidR="00170723" w:rsidRDefault="006A30CA">
            <w:pPr>
              <w:pStyle w:val="ConsPlusNormal"/>
              <w:outlineLvl w:val="3"/>
            </w:pPr>
            <w:r>
              <w:t>1</w:t>
            </w:r>
          </w:p>
        </w:tc>
        <w:tc>
          <w:tcPr>
            <w:tcW w:w="9530" w:type="dxa"/>
            <w:gridSpan w:val="8"/>
          </w:tcPr>
          <w:p w:rsidR="00170723" w:rsidRDefault="00170723" w:rsidP="006A30CA">
            <w:pPr>
              <w:pStyle w:val="ConsPlusNormal"/>
            </w:pPr>
            <w:r>
              <w:t>Объекты местного з</w:t>
            </w:r>
            <w:r w:rsidR="006A30CA">
              <w:t>начения</w:t>
            </w:r>
            <w:r>
              <w:t xml:space="preserve"> сельского поселени</w:t>
            </w:r>
            <w:r w:rsidR="006A30CA">
              <w:t>я</w:t>
            </w:r>
          </w:p>
        </w:tc>
      </w:tr>
      <w:tr w:rsidR="00170723">
        <w:tc>
          <w:tcPr>
            <w:tcW w:w="709" w:type="dxa"/>
          </w:tcPr>
          <w:p w:rsidR="00170723" w:rsidRDefault="006A30CA">
            <w:pPr>
              <w:pStyle w:val="ConsPlusNormal"/>
            </w:pPr>
            <w:r>
              <w:t>1</w:t>
            </w:r>
            <w:r w:rsidR="00170723">
              <w:t>.1</w:t>
            </w:r>
          </w:p>
        </w:tc>
        <w:tc>
          <w:tcPr>
            <w:tcW w:w="9530" w:type="dxa"/>
            <w:gridSpan w:val="8"/>
          </w:tcPr>
          <w:p w:rsidR="00170723" w:rsidRDefault="00170723">
            <w:pPr>
              <w:pStyle w:val="ConsPlusNormal"/>
            </w:pPr>
            <w:r>
              <w:t>Объекты в области электроснабжения</w:t>
            </w:r>
          </w:p>
        </w:tc>
      </w:tr>
      <w:tr w:rsidR="00170723">
        <w:tc>
          <w:tcPr>
            <w:tcW w:w="709" w:type="dxa"/>
            <w:vMerge w:val="restart"/>
            <w:tcBorders>
              <w:bottom w:val="nil"/>
            </w:tcBorders>
          </w:tcPr>
          <w:p w:rsidR="00170723" w:rsidRDefault="006A30CA">
            <w:pPr>
              <w:pStyle w:val="ConsPlusNormal"/>
            </w:pPr>
            <w:r>
              <w:t>1</w:t>
            </w:r>
            <w:r w:rsidR="00170723">
              <w:t>.1.1</w:t>
            </w:r>
          </w:p>
        </w:tc>
        <w:tc>
          <w:tcPr>
            <w:tcW w:w="2127" w:type="dxa"/>
            <w:vMerge w:val="restart"/>
            <w:tcBorders>
              <w:bottom w:val="nil"/>
            </w:tcBorders>
          </w:tcPr>
          <w:p w:rsidR="00170723" w:rsidRDefault="00170723">
            <w:pPr>
              <w:pStyle w:val="ConsPlusNormal"/>
            </w:pPr>
            <w: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616" w:history="1">
              <w:r>
                <w:rPr>
                  <w:color w:val="0000FF"/>
                </w:rPr>
                <w:t>&lt;1&gt;</w:t>
              </w:r>
            </w:hyperlink>
            <w:hyperlink w:anchor="P617" w:history="1">
              <w:r>
                <w:rPr>
                  <w:color w:val="0000FF"/>
                </w:rPr>
                <w:t>&lt;2&gt;</w:t>
              </w:r>
            </w:hyperlink>
          </w:p>
        </w:tc>
        <w:tc>
          <w:tcPr>
            <w:tcW w:w="1134" w:type="dxa"/>
            <w:vMerge w:val="restart"/>
            <w:tcBorders>
              <w:bottom w:val="nil"/>
            </w:tcBorders>
          </w:tcPr>
          <w:p w:rsidR="00170723" w:rsidRDefault="00170723">
            <w:pPr>
              <w:pStyle w:val="ConsPlusNormal"/>
              <w:jc w:val="center"/>
            </w:pPr>
            <w:r>
              <w:t>кВт*</w:t>
            </w:r>
            <w:proofErr w:type="gramStart"/>
            <w:r>
              <w:t>ч</w:t>
            </w:r>
            <w:proofErr w:type="gramEnd"/>
            <w:r>
              <w:t>/год</w:t>
            </w:r>
          </w:p>
        </w:tc>
        <w:tc>
          <w:tcPr>
            <w:tcW w:w="3344" w:type="dxa"/>
            <w:gridSpan w:val="4"/>
          </w:tcPr>
          <w:p w:rsidR="00170723" w:rsidRDefault="00170723">
            <w:pPr>
              <w:pStyle w:val="ConsPlusNormal"/>
              <w:jc w:val="center"/>
            </w:pPr>
            <w: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618" w:history="1">
              <w:r>
                <w:rPr>
                  <w:color w:val="0000FF"/>
                </w:rPr>
                <w:t>&lt;*&gt;</w:t>
              </w:r>
            </w:hyperlink>
          </w:p>
        </w:tc>
        <w:tc>
          <w:tcPr>
            <w:tcW w:w="2925" w:type="dxa"/>
            <w:gridSpan w:val="2"/>
          </w:tcPr>
          <w:p w:rsidR="00170723" w:rsidRDefault="00170723">
            <w:pPr>
              <w:pStyle w:val="ConsPlusNormal"/>
              <w:jc w:val="center"/>
            </w:pPr>
            <w:r>
              <w:t>не нормируется</w:t>
            </w:r>
          </w:p>
        </w:tc>
      </w:tr>
      <w:tr w:rsidR="00170723">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473" w:type="dxa"/>
            <w:gridSpan w:val="2"/>
          </w:tcPr>
          <w:p w:rsidR="00170723" w:rsidRDefault="00170723">
            <w:pPr>
              <w:pStyle w:val="ConsPlusNormal"/>
              <w:jc w:val="center"/>
            </w:pPr>
            <w:r>
              <w:t>без стационарных электроплит, без кондиционеров:</w:t>
            </w:r>
          </w:p>
        </w:tc>
        <w:tc>
          <w:tcPr>
            <w:tcW w:w="1871" w:type="dxa"/>
            <w:gridSpan w:val="2"/>
          </w:tcPr>
          <w:p w:rsidR="00170723" w:rsidRDefault="00170723">
            <w:pPr>
              <w:pStyle w:val="ConsPlusNormal"/>
              <w:jc w:val="center"/>
            </w:pPr>
            <w:r>
              <w:t>950.</w:t>
            </w:r>
          </w:p>
        </w:tc>
        <w:tc>
          <w:tcPr>
            <w:tcW w:w="2925" w:type="dxa"/>
            <w:gridSpan w:val="2"/>
            <w:vMerge w:val="restart"/>
            <w:tcBorders>
              <w:bottom w:val="nil"/>
            </w:tcBorders>
          </w:tcPr>
          <w:p w:rsidR="00170723" w:rsidRDefault="00170723">
            <w:pPr>
              <w:pStyle w:val="ConsPlusNormal"/>
            </w:pPr>
          </w:p>
        </w:tc>
      </w:tr>
      <w:tr w:rsidR="00170723">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473" w:type="dxa"/>
            <w:gridSpan w:val="2"/>
          </w:tcPr>
          <w:p w:rsidR="00170723" w:rsidRDefault="00170723">
            <w:pPr>
              <w:pStyle w:val="ConsPlusNormal"/>
              <w:jc w:val="center"/>
            </w:pPr>
            <w:r>
              <w:t>без стационарных электроплит, с кондиционерами:</w:t>
            </w:r>
          </w:p>
        </w:tc>
        <w:tc>
          <w:tcPr>
            <w:tcW w:w="1871" w:type="dxa"/>
            <w:gridSpan w:val="2"/>
          </w:tcPr>
          <w:p w:rsidR="00170723" w:rsidRDefault="00170723">
            <w:pPr>
              <w:pStyle w:val="ConsPlusNormal"/>
              <w:jc w:val="center"/>
            </w:pPr>
            <w:r>
              <w:t>1600.</w:t>
            </w:r>
          </w:p>
        </w:tc>
        <w:tc>
          <w:tcPr>
            <w:tcW w:w="2925" w:type="dxa"/>
            <w:gridSpan w:val="2"/>
            <w:vMerge/>
            <w:tcBorders>
              <w:bottom w:val="nil"/>
            </w:tcBorders>
          </w:tcPr>
          <w:p w:rsidR="00170723" w:rsidRDefault="00170723"/>
        </w:tc>
      </w:tr>
      <w:tr w:rsidR="00170723">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473" w:type="dxa"/>
            <w:gridSpan w:val="2"/>
          </w:tcPr>
          <w:p w:rsidR="00170723" w:rsidRDefault="00170723">
            <w:pPr>
              <w:pStyle w:val="ConsPlusNormal"/>
              <w:jc w:val="center"/>
            </w:pPr>
            <w:r>
              <w:t xml:space="preserve">со </w:t>
            </w:r>
            <w:r>
              <w:lastRenderedPageBreak/>
              <w:t>стационарными электроплитами, без кондиционеров:</w:t>
            </w:r>
          </w:p>
        </w:tc>
        <w:tc>
          <w:tcPr>
            <w:tcW w:w="1871" w:type="dxa"/>
            <w:gridSpan w:val="2"/>
          </w:tcPr>
          <w:p w:rsidR="00170723" w:rsidRDefault="00170723">
            <w:pPr>
              <w:pStyle w:val="ConsPlusNormal"/>
              <w:jc w:val="center"/>
            </w:pPr>
            <w:r>
              <w:lastRenderedPageBreak/>
              <w:t>1350.</w:t>
            </w:r>
          </w:p>
        </w:tc>
        <w:tc>
          <w:tcPr>
            <w:tcW w:w="2925" w:type="dxa"/>
            <w:gridSpan w:val="2"/>
            <w:vMerge/>
            <w:tcBorders>
              <w:bottom w:val="nil"/>
            </w:tcBorders>
          </w:tcPr>
          <w:p w:rsidR="00170723" w:rsidRDefault="00170723"/>
        </w:tc>
      </w:tr>
      <w:tr w:rsidR="00170723">
        <w:tblPrEx>
          <w:tblBorders>
            <w:insideH w:val="nil"/>
          </w:tblBorders>
        </w:tblPrEx>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473" w:type="dxa"/>
            <w:gridSpan w:val="2"/>
            <w:tcBorders>
              <w:bottom w:val="nil"/>
            </w:tcBorders>
          </w:tcPr>
          <w:p w:rsidR="00170723" w:rsidRDefault="00170723">
            <w:pPr>
              <w:pStyle w:val="ConsPlusNormal"/>
              <w:jc w:val="center"/>
            </w:pPr>
            <w:r>
              <w:t>со стационарными электроплитами, с кондиционерами:</w:t>
            </w:r>
          </w:p>
        </w:tc>
        <w:tc>
          <w:tcPr>
            <w:tcW w:w="1871" w:type="dxa"/>
            <w:gridSpan w:val="2"/>
            <w:tcBorders>
              <w:bottom w:val="nil"/>
            </w:tcBorders>
          </w:tcPr>
          <w:p w:rsidR="00170723" w:rsidRDefault="00170723">
            <w:pPr>
              <w:pStyle w:val="ConsPlusNormal"/>
              <w:jc w:val="center"/>
            </w:pPr>
            <w:r>
              <w:t>1920.</w:t>
            </w:r>
          </w:p>
        </w:tc>
        <w:tc>
          <w:tcPr>
            <w:tcW w:w="2925" w:type="dxa"/>
            <w:gridSpan w:val="2"/>
            <w:vMerge/>
            <w:tcBorders>
              <w:bottom w:val="nil"/>
            </w:tcBorders>
          </w:tcPr>
          <w:p w:rsidR="00170723" w:rsidRDefault="00170723"/>
        </w:tc>
      </w:tr>
      <w:tr w:rsidR="00170723">
        <w:tblPrEx>
          <w:tblBorders>
            <w:insideH w:val="nil"/>
          </w:tblBorders>
        </w:tblPrEx>
        <w:tc>
          <w:tcPr>
            <w:tcW w:w="709" w:type="dxa"/>
            <w:tcBorders>
              <w:bottom w:val="nil"/>
            </w:tcBorders>
          </w:tcPr>
          <w:p w:rsidR="00170723" w:rsidRDefault="00170723">
            <w:pPr>
              <w:pStyle w:val="ConsPlusNormal"/>
            </w:pPr>
          </w:p>
        </w:tc>
        <w:tc>
          <w:tcPr>
            <w:tcW w:w="9530" w:type="dxa"/>
            <w:gridSpan w:val="8"/>
            <w:tcBorders>
              <w:bottom w:val="nil"/>
            </w:tcBorders>
          </w:tcPr>
          <w:p w:rsidR="00170723" w:rsidRDefault="00170723">
            <w:pPr>
              <w:pStyle w:val="ConsPlusNormal"/>
              <w:jc w:val="both"/>
            </w:pPr>
            <w:bookmarkStart w:id="7" w:name="P616"/>
            <w:bookmarkEnd w:id="7"/>
            <w:r>
              <w:t>&lt;1</w:t>
            </w:r>
            <w:proofErr w:type="gramStart"/>
            <w:r>
              <w:t>&gt; К</w:t>
            </w:r>
            <w:proofErr w:type="gramEnd"/>
            <w:r>
              <w:t xml:space="preserve"> объектам электроснабжения местного значения муниципального района относятся объекты электроснабжения в границах муниципального района, предназначенные для решения вопросов местного значения на территории двух и более поселений.</w:t>
            </w:r>
          </w:p>
          <w:p w:rsidR="00170723" w:rsidRDefault="00170723">
            <w:pPr>
              <w:pStyle w:val="ConsPlusNormal"/>
              <w:jc w:val="both"/>
            </w:pPr>
            <w:bookmarkStart w:id="8" w:name="P617"/>
            <w:bookmarkEnd w:id="8"/>
            <w:r>
              <w:t>&lt;2</w:t>
            </w:r>
            <w:proofErr w:type="gramStart"/>
            <w:r>
              <w:t>&gt; К</w:t>
            </w:r>
            <w:proofErr w:type="gramEnd"/>
            <w:r>
              <w:t xml:space="preserve"> объектам электроснабжения местного значения городского округа, городского и сельского поселений относятся объекты электроснабжения в границах поселения, городского округа.</w:t>
            </w:r>
          </w:p>
          <w:p w:rsidR="00170723" w:rsidRDefault="00170723">
            <w:pPr>
              <w:pStyle w:val="ConsPlusNormal"/>
              <w:jc w:val="both"/>
            </w:pPr>
            <w:bookmarkStart w:id="9" w:name="P618"/>
            <w:bookmarkEnd w:id="9"/>
            <w:r>
              <w:t>&lt;*&gt; Используется для предварительных расчетов.</w:t>
            </w:r>
          </w:p>
        </w:tc>
      </w:tr>
      <w:tr w:rsidR="00170723">
        <w:tc>
          <w:tcPr>
            <w:tcW w:w="709" w:type="dxa"/>
          </w:tcPr>
          <w:p w:rsidR="00170723" w:rsidRDefault="006A30CA">
            <w:pPr>
              <w:pStyle w:val="ConsPlusNormal"/>
            </w:pPr>
            <w:r>
              <w:t>1</w:t>
            </w:r>
            <w:r w:rsidR="00170723">
              <w:t>.2</w:t>
            </w:r>
          </w:p>
        </w:tc>
        <w:tc>
          <w:tcPr>
            <w:tcW w:w="9530" w:type="dxa"/>
            <w:gridSpan w:val="8"/>
          </w:tcPr>
          <w:p w:rsidR="00170723" w:rsidRDefault="00170723">
            <w:pPr>
              <w:pStyle w:val="ConsPlusNormal"/>
            </w:pPr>
            <w:r>
              <w:t>Объекты в области газоснабжения</w:t>
            </w:r>
          </w:p>
        </w:tc>
      </w:tr>
      <w:tr w:rsidR="00170723">
        <w:tc>
          <w:tcPr>
            <w:tcW w:w="709" w:type="dxa"/>
            <w:vMerge w:val="restart"/>
            <w:tcBorders>
              <w:bottom w:val="nil"/>
            </w:tcBorders>
          </w:tcPr>
          <w:p w:rsidR="00170723" w:rsidRDefault="006A30CA">
            <w:pPr>
              <w:pStyle w:val="ConsPlusNormal"/>
            </w:pPr>
            <w:r>
              <w:t>1</w:t>
            </w:r>
            <w:r w:rsidR="00170723">
              <w:t>.2.1</w:t>
            </w:r>
          </w:p>
        </w:tc>
        <w:tc>
          <w:tcPr>
            <w:tcW w:w="2127" w:type="dxa"/>
            <w:vMerge w:val="restart"/>
          </w:tcPr>
          <w:p w:rsidR="00170723" w:rsidRDefault="00170723">
            <w:pPr>
              <w:pStyle w:val="ConsPlusNormal"/>
              <w:jc w:val="both"/>
            </w:pPr>
            <w:r>
              <w:t xml:space="preserve">Объекты </w:t>
            </w:r>
            <w:hyperlink w:anchor="P642" w:history="1">
              <w:r>
                <w:rPr>
                  <w:color w:val="0000FF"/>
                </w:rPr>
                <w:t>&lt;1&gt;</w:t>
              </w:r>
            </w:hyperlink>
            <w:hyperlink w:anchor="P643" w:history="1">
              <w:r>
                <w:rPr>
                  <w:color w:val="0000FF"/>
                </w:rPr>
                <w:t>&lt;2&gt;</w:t>
              </w:r>
            </w:hyperlink>
            <w:r>
              <w:t>:</w:t>
            </w:r>
          </w:p>
          <w:p w:rsidR="00170723" w:rsidRDefault="00170723">
            <w:pPr>
              <w:pStyle w:val="ConsPlusNormal"/>
              <w:jc w:val="both"/>
            </w:pPr>
            <w:r>
              <w:t>- газораспределительные сети (наружные газопроводы, а также сооружения и технические устройства на них):</w:t>
            </w:r>
          </w:p>
          <w:p w:rsidR="00170723" w:rsidRDefault="00170723">
            <w:pPr>
              <w:pStyle w:val="ConsPlusNormal"/>
              <w:jc w:val="both"/>
            </w:pPr>
            <w:r>
              <w:t>- газопровод высокого давления 1 категории (природный газ), рабочее давление в газопроводе, МПа: свыше 0,6 до 1,2 включительно;</w:t>
            </w:r>
          </w:p>
          <w:p w:rsidR="00170723" w:rsidRDefault="00170723">
            <w:pPr>
              <w:pStyle w:val="ConsPlusNormal"/>
              <w:jc w:val="both"/>
            </w:pPr>
            <w:r>
              <w:t>- газопровод высокого давления 1 категории (сжиженный углеводородный газ), рабочее давление в газопроводе, МПа: свыше 0,6 до 1,6 включительно;</w:t>
            </w:r>
          </w:p>
          <w:p w:rsidR="00170723" w:rsidRDefault="00170723">
            <w:pPr>
              <w:pStyle w:val="ConsPlusNormal"/>
              <w:jc w:val="both"/>
            </w:pPr>
            <w: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rsidR="00170723" w:rsidRDefault="00170723">
            <w:pPr>
              <w:pStyle w:val="ConsPlusNormal"/>
              <w:jc w:val="both"/>
            </w:pPr>
            <w:r>
              <w:t xml:space="preserve">- газопровод среднего давления </w:t>
            </w:r>
            <w:r>
              <w:lastRenderedPageBreak/>
              <w:t>(природный и сжиженный углеводородный газ), рабочее давление в газопроводе, МПа: свыше 0,005 до 0,3 включительно;</w:t>
            </w:r>
          </w:p>
          <w:p w:rsidR="00170723" w:rsidRDefault="00170723">
            <w:pPr>
              <w:pStyle w:val="ConsPlusNormal"/>
              <w:jc w:val="both"/>
            </w:pPr>
            <w:r>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Pr>
          <w:p w:rsidR="00170723" w:rsidRDefault="00170723">
            <w:pPr>
              <w:pStyle w:val="ConsPlusNormal"/>
              <w:jc w:val="center"/>
            </w:pPr>
            <w:r>
              <w:lastRenderedPageBreak/>
              <w:t>куб. м/год</w:t>
            </w:r>
          </w:p>
        </w:tc>
        <w:tc>
          <w:tcPr>
            <w:tcW w:w="3344" w:type="dxa"/>
            <w:gridSpan w:val="4"/>
          </w:tcPr>
          <w:p w:rsidR="00170723" w:rsidRDefault="00170723">
            <w:pPr>
              <w:pStyle w:val="ConsPlusNormal"/>
              <w:jc w:val="center"/>
            </w:pPr>
            <w: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644" w:history="1">
              <w:r>
                <w:rPr>
                  <w:color w:val="0000FF"/>
                </w:rPr>
                <w:t>&lt;*&gt;</w:t>
              </w:r>
            </w:hyperlink>
          </w:p>
        </w:tc>
        <w:tc>
          <w:tcPr>
            <w:tcW w:w="2925" w:type="dxa"/>
            <w:gridSpan w:val="2"/>
          </w:tcPr>
          <w:p w:rsidR="00170723" w:rsidRDefault="00170723">
            <w:pPr>
              <w:pStyle w:val="ConsPlusNormal"/>
              <w:jc w:val="center"/>
            </w:pPr>
            <w:r>
              <w:t>не нормируется</w:t>
            </w:r>
          </w:p>
        </w:tc>
      </w:tr>
      <w:tr w:rsidR="00170723">
        <w:tc>
          <w:tcPr>
            <w:tcW w:w="709" w:type="dxa"/>
            <w:vMerge/>
            <w:tcBorders>
              <w:bottom w:val="nil"/>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с централизованным горячим водоснабжением</w:t>
            </w:r>
          </w:p>
        </w:tc>
        <w:tc>
          <w:tcPr>
            <w:tcW w:w="1871" w:type="dxa"/>
            <w:gridSpan w:val="2"/>
          </w:tcPr>
          <w:p w:rsidR="00170723" w:rsidRDefault="00170723">
            <w:pPr>
              <w:pStyle w:val="ConsPlusNormal"/>
              <w:jc w:val="center"/>
            </w:pPr>
            <w:r>
              <w:t xml:space="preserve">120 </w:t>
            </w:r>
            <w:hyperlink w:anchor="P645" w:history="1">
              <w:r>
                <w:rPr>
                  <w:color w:val="0000FF"/>
                </w:rPr>
                <w:t>&lt;**&gt;</w:t>
              </w:r>
            </w:hyperlink>
          </w:p>
        </w:tc>
        <w:tc>
          <w:tcPr>
            <w:tcW w:w="2925" w:type="dxa"/>
            <w:gridSpan w:val="2"/>
          </w:tcPr>
          <w:p w:rsidR="00170723" w:rsidRDefault="00170723">
            <w:pPr>
              <w:pStyle w:val="ConsPlusNormal"/>
            </w:pPr>
          </w:p>
        </w:tc>
      </w:tr>
      <w:tr w:rsidR="00170723">
        <w:tc>
          <w:tcPr>
            <w:tcW w:w="709" w:type="dxa"/>
            <w:vMerge/>
            <w:tcBorders>
              <w:bottom w:val="nil"/>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с горячим водоснабжением от газовых водонагревателей</w:t>
            </w:r>
          </w:p>
        </w:tc>
        <w:tc>
          <w:tcPr>
            <w:tcW w:w="1871" w:type="dxa"/>
            <w:gridSpan w:val="2"/>
          </w:tcPr>
          <w:p w:rsidR="00170723" w:rsidRDefault="00170723">
            <w:pPr>
              <w:pStyle w:val="ConsPlusNormal"/>
              <w:jc w:val="center"/>
            </w:pPr>
            <w:r>
              <w:t xml:space="preserve">300 </w:t>
            </w:r>
            <w:hyperlink w:anchor="P645" w:history="1">
              <w:r>
                <w:rPr>
                  <w:color w:val="0000FF"/>
                </w:rPr>
                <w:t>&lt;**&gt;</w:t>
              </w:r>
            </w:hyperlink>
          </w:p>
        </w:tc>
        <w:tc>
          <w:tcPr>
            <w:tcW w:w="2925" w:type="dxa"/>
            <w:gridSpan w:val="2"/>
          </w:tcPr>
          <w:p w:rsidR="00170723" w:rsidRDefault="00170723">
            <w:pPr>
              <w:pStyle w:val="ConsPlusNormal"/>
            </w:pPr>
          </w:p>
        </w:tc>
      </w:tr>
      <w:tr w:rsidR="00170723">
        <w:tc>
          <w:tcPr>
            <w:tcW w:w="709" w:type="dxa"/>
            <w:vMerge/>
            <w:tcBorders>
              <w:bottom w:val="nil"/>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с отсутствием всяких видов горячего водоснабжения</w:t>
            </w:r>
          </w:p>
        </w:tc>
        <w:tc>
          <w:tcPr>
            <w:tcW w:w="1871" w:type="dxa"/>
            <w:gridSpan w:val="2"/>
          </w:tcPr>
          <w:p w:rsidR="00170723" w:rsidRDefault="00170723">
            <w:pPr>
              <w:pStyle w:val="ConsPlusNormal"/>
              <w:jc w:val="center"/>
            </w:pPr>
            <w:r>
              <w:t xml:space="preserve">для городских населенных пунктов - 180; для сельских населенных пунктов - 220 </w:t>
            </w:r>
            <w:hyperlink w:anchor="P645" w:history="1">
              <w:r>
                <w:rPr>
                  <w:color w:val="0000FF"/>
                </w:rPr>
                <w:t>&lt;**&gt;</w:t>
              </w:r>
            </w:hyperlink>
          </w:p>
        </w:tc>
        <w:tc>
          <w:tcPr>
            <w:tcW w:w="2925" w:type="dxa"/>
            <w:gridSpan w:val="2"/>
          </w:tcPr>
          <w:p w:rsidR="00170723" w:rsidRDefault="00170723">
            <w:pPr>
              <w:pStyle w:val="ConsPlusNormal"/>
            </w:pPr>
          </w:p>
        </w:tc>
      </w:tr>
      <w:tr w:rsidR="00170723">
        <w:tblPrEx>
          <w:tblBorders>
            <w:insideH w:val="nil"/>
          </w:tblBorders>
        </w:tblPrEx>
        <w:tc>
          <w:tcPr>
            <w:tcW w:w="709" w:type="dxa"/>
            <w:vMerge/>
            <w:tcBorders>
              <w:bottom w:val="nil"/>
            </w:tcBorders>
          </w:tcPr>
          <w:p w:rsidR="00170723" w:rsidRDefault="00170723"/>
        </w:tc>
        <w:tc>
          <w:tcPr>
            <w:tcW w:w="9530" w:type="dxa"/>
            <w:gridSpan w:val="8"/>
            <w:tcBorders>
              <w:bottom w:val="nil"/>
            </w:tcBorders>
          </w:tcPr>
          <w:p w:rsidR="00170723" w:rsidRDefault="00170723">
            <w:pPr>
              <w:pStyle w:val="ConsPlusNormal"/>
              <w:jc w:val="both"/>
            </w:pPr>
            <w:bookmarkStart w:id="10" w:name="P642"/>
            <w:bookmarkEnd w:id="10"/>
            <w:r>
              <w:t>&lt;1</w:t>
            </w:r>
            <w:proofErr w:type="gramStart"/>
            <w:r>
              <w:t>&gt; К</w:t>
            </w:r>
            <w:proofErr w:type="gramEnd"/>
            <w:r>
              <w:t xml:space="preserve"> объектам газоснабжения местного значения муниципального района относятся объекты газоснабжения в границах муниципального района, предназначенные для решения вопросов местного значения на территории двух и более поселений.</w:t>
            </w:r>
          </w:p>
          <w:p w:rsidR="00170723" w:rsidRDefault="00170723">
            <w:pPr>
              <w:pStyle w:val="ConsPlusNormal"/>
              <w:jc w:val="both"/>
            </w:pPr>
            <w:bookmarkStart w:id="11" w:name="P643"/>
            <w:bookmarkEnd w:id="11"/>
            <w:r>
              <w:t>&lt;2</w:t>
            </w:r>
            <w:proofErr w:type="gramStart"/>
            <w:r>
              <w:t>&gt; К</w:t>
            </w:r>
            <w:proofErr w:type="gramEnd"/>
            <w:r>
              <w:t xml:space="preserve"> объектам газоснабжения местного значения городского округа, городского и сельского поселений относятся объекты газоснабжения в границах поселения, городского округа.</w:t>
            </w:r>
          </w:p>
          <w:p w:rsidR="00170723" w:rsidRDefault="00170723">
            <w:pPr>
              <w:pStyle w:val="ConsPlusNormal"/>
              <w:jc w:val="both"/>
            </w:pPr>
            <w:bookmarkStart w:id="12" w:name="P644"/>
            <w:bookmarkEnd w:id="12"/>
            <w:r>
              <w:t>&lt;*&gt; Используется для предварительных расчетов количества и мощности отдельных объектов системы газоснабжения.</w:t>
            </w:r>
          </w:p>
          <w:p w:rsidR="00170723" w:rsidRDefault="00170723">
            <w:pPr>
              <w:pStyle w:val="ConsPlusNormal"/>
              <w:jc w:val="both"/>
            </w:pPr>
            <w:bookmarkStart w:id="13" w:name="P645"/>
            <w:bookmarkEnd w:id="13"/>
            <w:r>
              <w:t>&lt;**&gt; Укрупненные показатели потребления газа (при теплоте сгорания газа 34 МДж/куб. м (8000 ккал/м</w:t>
            </w:r>
            <w:r>
              <w:rPr>
                <w:vertAlign w:val="superscript"/>
              </w:rPr>
              <w:t>3</w:t>
            </w:r>
            <w:r>
              <w:t>)).</w:t>
            </w:r>
          </w:p>
        </w:tc>
      </w:tr>
      <w:tr w:rsidR="00170723">
        <w:tc>
          <w:tcPr>
            <w:tcW w:w="709" w:type="dxa"/>
          </w:tcPr>
          <w:p w:rsidR="00170723" w:rsidRDefault="006A30CA">
            <w:pPr>
              <w:pStyle w:val="ConsPlusNormal"/>
            </w:pPr>
            <w:r>
              <w:t>1</w:t>
            </w:r>
            <w:r w:rsidR="00170723">
              <w:t>.3</w:t>
            </w:r>
          </w:p>
        </w:tc>
        <w:tc>
          <w:tcPr>
            <w:tcW w:w="9530" w:type="dxa"/>
            <w:gridSpan w:val="8"/>
          </w:tcPr>
          <w:p w:rsidR="00170723" w:rsidRDefault="00170723" w:rsidP="006A30CA">
            <w:pPr>
              <w:pStyle w:val="ConsPlusNormal"/>
            </w:pPr>
            <w:r>
              <w:t>Объекты в области теплоснабжения</w:t>
            </w:r>
          </w:p>
        </w:tc>
      </w:tr>
      <w:tr w:rsidR="00170723">
        <w:tc>
          <w:tcPr>
            <w:tcW w:w="709" w:type="dxa"/>
            <w:vMerge w:val="restart"/>
            <w:tcBorders>
              <w:bottom w:val="nil"/>
            </w:tcBorders>
          </w:tcPr>
          <w:p w:rsidR="00170723" w:rsidRDefault="006A30CA">
            <w:pPr>
              <w:pStyle w:val="ConsPlusNormal"/>
              <w:jc w:val="both"/>
            </w:pPr>
            <w:r>
              <w:t>1</w:t>
            </w:r>
            <w:r w:rsidR="00170723">
              <w:t>.3.1</w:t>
            </w:r>
          </w:p>
        </w:tc>
        <w:tc>
          <w:tcPr>
            <w:tcW w:w="2127" w:type="dxa"/>
            <w:vMerge w:val="restart"/>
            <w:tcBorders>
              <w:bottom w:val="nil"/>
            </w:tcBorders>
          </w:tcPr>
          <w:p w:rsidR="00170723" w:rsidRDefault="00170723">
            <w:pPr>
              <w:pStyle w:val="ConsPlusNormal"/>
              <w:jc w:val="both"/>
            </w:pPr>
            <w:r>
              <w:t>Объекты теплоснабжения:</w:t>
            </w:r>
          </w:p>
          <w:p w:rsidR="00170723" w:rsidRDefault="00170723">
            <w:pPr>
              <w:pStyle w:val="ConsPlusNormal"/>
              <w:jc w:val="both"/>
            </w:pPr>
            <w:r>
              <w:t>- источники тепловой энергии;</w:t>
            </w:r>
          </w:p>
          <w:p w:rsidR="00170723" w:rsidRDefault="00170723">
            <w:pPr>
              <w:pStyle w:val="ConsPlusNormal"/>
              <w:jc w:val="both"/>
            </w:pPr>
            <w:r>
              <w:t>- тепловые сети, здания и сооружения тепловых сетей (в том числе насосные, центральные тепловые пункты, павильоны, камеры, дренажные устройства).</w:t>
            </w:r>
          </w:p>
        </w:tc>
        <w:tc>
          <w:tcPr>
            <w:tcW w:w="1134" w:type="dxa"/>
            <w:vMerge w:val="restart"/>
            <w:tcBorders>
              <w:bottom w:val="nil"/>
            </w:tcBorders>
          </w:tcPr>
          <w:p w:rsidR="00170723" w:rsidRDefault="00170723">
            <w:pPr>
              <w:pStyle w:val="ConsPlusNormal"/>
              <w:jc w:val="center"/>
            </w:pPr>
            <w:r>
              <w:t>Гкал/год</w:t>
            </w:r>
          </w:p>
        </w:tc>
        <w:tc>
          <w:tcPr>
            <w:tcW w:w="3344" w:type="dxa"/>
            <w:gridSpan w:val="4"/>
          </w:tcPr>
          <w:p w:rsidR="00170723" w:rsidRDefault="00170723">
            <w:pPr>
              <w:pStyle w:val="ConsPlusNormal"/>
              <w:jc w:val="center"/>
            </w:pPr>
            <w:r>
              <w:t xml:space="preserve">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665" w:history="1">
              <w:r>
                <w:rPr>
                  <w:color w:val="0000FF"/>
                </w:rPr>
                <w:t>&lt;*&gt;</w:t>
              </w:r>
            </w:hyperlink>
          </w:p>
        </w:tc>
        <w:tc>
          <w:tcPr>
            <w:tcW w:w="2925" w:type="dxa"/>
            <w:gridSpan w:val="2"/>
          </w:tcPr>
          <w:p w:rsidR="00170723" w:rsidRDefault="00170723">
            <w:pPr>
              <w:pStyle w:val="ConsPlusNormal"/>
            </w:pPr>
          </w:p>
        </w:tc>
      </w:tr>
      <w:tr w:rsidR="00170723">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048" w:type="dxa"/>
          </w:tcPr>
          <w:p w:rsidR="00170723" w:rsidRDefault="00170723">
            <w:pPr>
              <w:pStyle w:val="ConsPlusNormal"/>
              <w:jc w:val="center"/>
            </w:pPr>
            <w:r>
              <w:t>при наличии в квартире газовой плиты и централизованного горячего водоснабжения при газоснабжении природным газом</w:t>
            </w:r>
          </w:p>
        </w:tc>
        <w:tc>
          <w:tcPr>
            <w:tcW w:w="1332" w:type="dxa"/>
            <w:gridSpan w:val="2"/>
          </w:tcPr>
          <w:p w:rsidR="00170723" w:rsidRDefault="00170723">
            <w:pPr>
              <w:pStyle w:val="ConsPlusNormal"/>
              <w:jc w:val="center"/>
            </w:pPr>
            <w: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964" w:type="dxa"/>
          </w:tcPr>
          <w:p w:rsidR="00170723" w:rsidRDefault="00170723">
            <w:pPr>
              <w:pStyle w:val="ConsPlusNormal"/>
              <w:jc w:val="center"/>
            </w:pPr>
            <w: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925" w:type="dxa"/>
            <w:gridSpan w:val="2"/>
            <w:vMerge w:val="restart"/>
            <w:tcBorders>
              <w:bottom w:val="nil"/>
            </w:tcBorders>
          </w:tcPr>
          <w:p w:rsidR="00170723" w:rsidRDefault="00170723">
            <w:pPr>
              <w:pStyle w:val="ConsPlusNormal"/>
              <w:jc w:val="center"/>
            </w:pPr>
            <w:r>
              <w:t>не нормируется</w:t>
            </w:r>
          </w:p>
        </w:tc>
      </w:tr>
      <w:tr w:rsidR="00170723">
        <w:tblPrEx>
          <w:tblBorders>
            <w:insideH w:val="nil"/>
          </w:tblBorders>
        </w:tblPrEx>
        <w:tc>
          <w:tcPr>
            <w:tcW w:w="709" w:type="dxa"/>
            <w:vMerge/>
            <w:tcBorders>
              <w:bottom w:val="nil"/>
            </w:tcBorders>
          </w:tcPr>
          <w:p w:rsidR="00170723" w:rsidRDefault="00170723"/>
        </w:tc>
        <w:tc>
          <w:tcPr>
            <w:tcW w:w="2127" w:type="dxa"/>
            <w:vMerge/>
            <w:tcBorders>
              <w:bottom w:val="nil"/>
            </w:tcBorders>
          </w:tcPr>
          <w:p w:rsidR="00170723" w:rsidRDefault="00170723"/>
        </w:tc>
        <w:tc>
          <w:tcPr>
            <w:tcW w:w="1134" w:type="dxa"/>
            <w:vMerge/>
            <w:tcBorders>
              <w:bottom w:val="nil"/>
            </w:tcBorders>
          </w:tcPr>
          <w:p w:rsidR="00170723" w:rsidRDefault="00170723"/>
        </w:tc>
        <w:tc>
          <w:tcPr>
            <w:tcW w:w="1048" w:type="dxa"/>
            <w:tcBorders>
              <w:bottom w:val="nil"/>
            </w:tcBorders>
          </w:tcPr>
          <w:p w:rsidR="00170723" w:rsidRDefault="00170723">
            <w:pPr>
              <w:pStyle w:val="ConsPlusNormal"/>
              <w:jc w:val="center"/>
            </w:pPr>
            <w:r>
              <w:t>0,97</w:t>
            </w:r>
          </w:p>
        </w:tc>
        <w:tc>
          <w:tcPr>
            <w:tcW w:w="1332" w:type="dxa"/>
            <w:gridSpan w:val="2"/>
            <w:tcBorders>
              <w:bottom w:val="nil"/>
            </w:tcBorders>
          </w:tcPr>
          <w:p w:rsidR="00170723" w:rsidRDefault="00170723">
            <w:pPr>
              <w:pStyle w:val="ConsPlusNormal"/>
              <w:jc w:val="center"/>
            </w:pPr>
            <w:r>
              <w:t>2,4</w:t>
            </w:r>
          </w:p>
        </w:tc>
        <w:tc>
          <w:tcPr>
            <w:tcW w:w="964" w:type="dxa"/>
            <w:tcBorders>
              <w:bottom w:val="nil"/>
            </w:tcBorders>
          </w:tcPr>
          <w:p w:rsidR="00170723" w:rsidRDefault="00170723">
            <w:pPr>
              <w:pStyle w:val="ConsPlusNormal"/>
              <w:jc w:val="center"/>
            </w:pPr>
            <w:r>
              <w:t>1,43</w:t>
            </w:r>
          </w:p>
        </w:tc>
        <w:tc>
          <w:tcPr>
            <w:tcW w:w="2925" w:type="dxa"/>
            <w:gridSpan w:val="2"/>
            <w:vMerge/>
            <w:tcBorders>
              <w:bottom w:val="nil"/>
            </w:tcBorders>
          </w:tcPr>
          <w:p w:rsidR="00170723" w:rsidRDefault="00170723"/>
        </w:tc>
      </w:tr>
      <w:tr w:rsidR="00170723">
        <w:tc>
          <w:tcPr>
            <w:tcW w:w="709" w:type="dxa"/>
          </w:tcPr>
          <w:p w:rsidR="00170723" w:rsidRDefault="00170723">
            <w:pPr>
              <w:pStyle w:val="ConsPlusNormal"/>
            </w:pPr>
          </w:p>
        </w:tc>
        <w:tc>
          <w:tcPr>
            <w:tcW w:w="9530" w:type="dxa"/>
            <w:gridSpan w:val="8"/>
          </w:tcPr>
          <w:p w:rsidR="00170723" w:rsidRDefault="00170723">
            <w:pPr>
              <w:pStyle w:val="ConsPlusNormal"/>
              <w:jc w:val="both"/>
            </w:pPr>
            <w:bookmarkStart w:id="14" w:name="P665"/>
            <w:bookmarkEnd w:id="14"/>
            <w: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городских округов, городских и сельских поселений.</w:t>
            </w:r>
          </w:p>
        </w:tc>
      </w:tr>
      <w:tr w:rsidR="00170723">
        <w:tc>
          <w:tcPr>
            <w:tcW w:w="709" w:type="dxa"/>
          </w:tcPr>
          <w:p w:rsidR="00170723" w:rsidRDefault="006A30CA">
            <w:pPr>
              <w:pStyle w:val="ConsPlusNormal"/>
            </w:pPr>
            <w:r>
              <w:t>1</w:t>
            </w:r>
            <w:r w:rsidR="00170723">
              <w:t>.4</w:t>
            </w:r>
          </w:p>
        </w:tc>
        <w:tc>
          <w:tcPr>
            <w:tcW w:w="9530" w:type="dxa"/>
            <w:gridSpan w:val="8"/>
          </w:tcPr>
          <w:p w:rsidR="00170723" w:rsidRDefault="00170723" w:rsidP="006A30CA">
            <w:pPr>
              <w:pStyle w:val="ConsPlusNormal"/>
            </w:pPr>
            <w:r>
              <w:t xml:space="preserve">Объекты в области водоснабжения </w:t>
            </w:r>
          </w:p>
        </w:tc>
      </w:tr>
      <w:tr w:rsidR="00170723">
        <w:tc>
          <w:tcPr>
            <w:tcW w:w="709" w:type="dxa"/>
            <w:vMerge w:val="restart"/>
            <w:tcBorders>
              <w:bottom w:val="nil"/>
            </w:tcBorders>
          </w:tcPr>
          <w:p w:rsidR="00170723" w:rsidRDefault="006A30CA">
            <w:pPr>
              <w:pStyle w:val="ConsPlusNormal"/>
            </w:pPr>
            <w:r>
              <w:t>1</w:t>
            </w:r>
            <w:r w:rsidR="00170723">
              <w:t>.4.1</w:t>
            </w:r>
          </w:p>
        </w:tc>
        <w:tc>
          <w:tcPr>
            <w:tcW w:w="2127" w:type="dxa"/>
            <w:vMerge w:val="restart"/>
          </w:tcPr>
          <w:p w:rsidR="00170723" w:rsidRDefault="00170723">
            <w:pPr>
              <w:pStyle w:val="ConsPlusNormal"/>
            </w:pPr>
            <w:r>
              <w:t>Объекты водоснабжения:</w:t>
            </w:r>
          </w:p>
          <w:p w:rsidR="00170723" w:rsidRDefault="00170723">
            <w:pPr>
              <w:pStyle w:val="ConsPlusNormal"/>
            </w:pPr>
            <w:r>
              <w:t>- водозабор;</w:t>
            </w:r>
          </w:p>
          <w:p w:rsidR="00170723" w:rsidRDefault="00170723">
            <w:pPr>
              <w:pStyle w:val="ConsPlusNormal"/>
            </w:pPr>
            <w:r>
              <w:t>- водопроводные очистные сооружения;</w:t>
            </w:r>
          </w:p>
          <w:p w:rsidR="00170723" w:rsidRDefault="00170723">
            <w:pPr>
              <w:pStyle w:val="ConsPlusNormal"/>
            </w:pPr>
            <w:r>
              <w:t>- насосная станция;</w:t>
            </w:r>
          </w:p>
          <w:p w:rsidR="00170723" w:rsidRDefault="00170723">
            <w:pPr>
              <w:pStyle w:val="ConsPlusNormal"/>
            </w:pPr>
            <w:r>
              <w:t>- водонапорная башня;</w:t>
            </w:r>
          </w:p>
          <w:p w:rsidR="00170723" w:rsidRDefault="00170723">
            <w:pPr>
              <w:pStyle w:val="ConsPlusNormal"/>
            </w:pPr>
            <w:r>
              <w:t>- резервуар;</w:t>
            </w:r>
          </w:p>
          <w:p w:rsidR="00170723" w:rsidRDefault="00170723">
            <w:pPr>
              <w:pStyle w:val="ConsPlusNormal"/>
            </w:pPr>
            <w:r>
              <w:t>- артезианская скважина и иные объекты водоснабжения, обеспечивающие забор, водоподготовку, подачу питьевой воды абонентам.</w:t>
            </w:r>
          </w:p>
        </w:tc>
        <w:tc>
          <w:tcPr>
            <w:tcW w:w="1134" w:type="dxa"/>
            <w:vMerge w:val="restart"/>
          </w:tcPr>
          <w:p w:rsidR="00170723" w:rsidRDefault="00170723">
            <w:pPr>
              <w:pStyle w:val="ConsPlusNormal"/>
              <w:jc w:val="center"/>
            </w:pPr>
            <w:proofErr w:type="gramStart"/>
            <w:r>
              <w:t>л</w:t>
            </w:r>
            <w:proofErr w:type="gramEnd"/>
            <w:r>
              <w:t>/</w:t>
            </w:r>
            <w:proofErr w:type="spellStart"/>
            <w:r>
              <w:t>сут</w:t>
            </w:r>
            <w:proofErr w:type="spellEnd"/>
            <w:r>
              <w:t>.</w:t>
            </w:r>
          </w:p>
        </w:tc>
        <w:tc>
          <w:tcPr>
            <w:tcW w:w="3344" w:type="dxa"/>
            <w:gridSpan w:val="4"/>
          </w:tcPr>
          <w:p w:rsidR="00170723" w:rsidRDefault="00170723">
            <w:pPr>
              <w:pStyle w:val="ConsPlusNormal"/>
              <w:jc w:val="center"/>
            </w:pPr>
            <w: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685" w:history="1">
              <w:r>
                <w:rPr>
                  <w:color w:val="0000FF"/>
                </w:rPr>
                <w:t>&lt;*&gt;</w:t>
              </w:r>
            </w:hyperlink>
          </w:p>
        </w:tc>
        <w:tc>
          <w:tcPr>
            <w:tcW w:w="2925" w:type="dxa"/>
            <w:gridSpan w:val="2"/>
          </w:tcPr>
          <w:p w:rsidR="00170723" w:rsidRDefault="00170723">
            <w:pPr>
              <w:pStyle w:val="ConsPlusNormal"/>
              <w:jc w:val="center"/>
            </w:pPr>
            <w:r>
              <w:t>не нормируется</w:t>
            </w:r>
          </w:p>
        </w:tc>
      </w:tr>
      <w:tr w:rsidR="00170723">
        <w:tc>
          <w:tcPr>
            <w:tcW w:w="709" w:type="dxa"/>
            <w:vMerge/>
            <w:tcBorders>
              <w:bottom w:val="nil"/>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170723" w:rsidRDefault="00170723">
            <w:pPr>
              <w:pStyle w:val="ConsPlusNormal"/>
              <w:jc w:val="center"/>
            </w:pPr>
            <w:r>
              <w:t>то же, с централизованным горячим водоснабжением</w:t>
            </w:r>
          </w:p>
        </w:tc>
        <w:tc>
          <w:tcPr>
            <w:tcW w:w="2925" w:type="dxa"/>
            <w:gridSpan w:val="2"/>
          </w:tcPr>
          <w:p w:rsidR="00170723" w:rsidRDefault="00170723">
            <w:pPr>
              <w:pStyle w:val="ConsPlusNormal"/>
            </w:pPr>
          </w:p>
        </w:tc>
      </w:tr>
      <w:tr w:rsidR="00170723">
        <w:tc>
          <w:tcPr>
            <w:tcW w:w="709" w:type="dxa"/>
            <w:vMerge/>
            <w:tcBorders>
              <w:bottom w:val="nil"/>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140</w:t>
            </w:r>
          </w:p>
        </w:tc>
        <w:tc>
          <w:tcPr>
            <w:tcW w:w="1871" w:type="dxa"/>
            <w:gridSpan w:val="2"/>
          </w:tcPr>
          <w:p w:rsidR="00170723" w:rsidRDefault="00170723">
            <w:pPr>
              <w:pStyle w:val="ConsPlusNormal"/>
              <w:jc w:val="center"/>
            </w:pPr>
            <w:r>
              <w:t>195</w:t>
            </w:r>
          </w:p>
        </w:tc>
        <w:tc>
          <w:tcPr>
            <w:tcW w:w="2925" w:type="dxa"/>
            <w:gridSpan w:val="2"/>
          </w:tcPr>
          <w:p w:rsidR="00170723" w:rsidRDefault="00170723">
            <w:pPr>
              <w:pStyle w:val="ConsPlusNormal"/>
            </w:pPr>
          </w:p>
        </w:tc>
      </w:tr>
      <w:tr w:rsidR="00170723">
        <w:tblPrEx>
          <w:tblBorders>
            <w:insideH w:val="nil"/>
          </w:tblBorders>
        </w:tblPrEx>
        <w:tc>
          <w:tcPr>
            <w:tcW w:w="709" w:type="dxa"/>
            <w:vMerge/>
            <w:tcBorders>
              <w:bottom w:val="nil"/>
            </w:tcBorders>
          </w:tcPr>
          <w:p w:rsidR="00170723" w:rsidRDefault="00170723"/>
        </w:tc>
        <w:tc>
          <w:tcPr>
            <w:tcW w:w="9530" w:type="dxa"/>
            <w:gridSpan w:val="8"/>
            <w:tcBorders>
              <w:bottom w:val="nil"/>
            </w:tcBorders>
          </w:tcPr>
          <w:p w:rsidR="00170723" w:rsidRDefault="00170723">
            <w:pPr>
              <w:pStyle w:val="ConsPlusNormal"/>
              <w:jc w:val="both"/>
            </w:pPr>
            <w:bookmarkStart w:id="15" w:name="P685"/>
            <w:bookmarkEnd w:id="15"/>
            <w: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городских округов, городских и сельских поселений.</w:t>
            </w:r>
          </w:p>
        </w:tc>
      </w:tr>
      <w:tr w:rsidR="00170723" w:rsidTr="006A30CA">
        <w:tc>
          <w:tcPr>
            <w:tcW w:w="709" w:type="dxa"/>
            <w:tcBorders>
              <w:bottom w:val="single" w:sz="4" w:space="0" w:color="auto"/>
            </w:tcBorders>
          </w:tcPr>
          <w:p w:rsidR="00170723" w:rsidRDefault="006A30CA">
            <w:pPr>
              <w:pStyle w:val="ConsPlusNormal"/>
            </w:pPr>
            <w:r>
              <w:t>1</w:t>
            </w:r>
            <w:r w:rsidR="00170723">
              <w:t>.5</w:t>
            </w:r>
          </w:p>
        </w:tc>
        <w:tc>
          <w:tcPr>
            <w:tcW w:w="9530" w:type="dxa"/>
            <w:gridSpan w:val="8"/>
          </w:tcPr>
          <w:p w:rsidR="00170723" w:rsidRDefault="00170723">
            <w:pPr>
              <w:pStyle w:val="ConsPlusNormal"/>
            </w:pPr>
            <w:r>
              <w:t>Объекты в области водоотведения (за исключением муниципального района)</w:t>
            </w:r>
          </w:p>
        </w:tc>
      </w:tr>
      <w:tr w:rsidR="00170723" w:rsidTr="006A30CA">
        <w:tc>
          <w:tcPr>
            <w:tcW w:w="709" w:type="dxa"/>
            <w:vMerge w:val="restart"/>
            <w:tcBorders>
              <w:bottom w:val="single" w:sz="4" w:space="0" w:color="auto"/>
            </w:tcBorders>
          </w:tcPr>
          <w:p w:rsidR="00170723" w:rsidRDefault="006A30CA">
            <w:pPr>
              <w:pStyle w:val="ConsPlusNormal"/>
            </w:pPr>
            <w:r>
              <w:t>1</w:t>
            </w:r>
            <w:r w:rsidR="00170723">
              <w:t>.5.1</w:t>
            </w:r>
          </w:p>
        </w:tc>
        <w:tc>
          <w:tcPr>
            <w:tcW w:w="2127" w:type="dxa"/>
            <w:vMerge w:val="restart"/>
          </w:tcPr>
          <w:p w:rsidR="00170723" w:rsidRDefault="00170723">
            <w:pPr>
              <w:pStyle w:val="ConsPlusNormal"/>
            </w:pPr>
            <w:r>
              <w:t>Объекты водоотведения:</w:t>
            </w:r>
          </w:p>
          <w:p w:rsidR="00170723" w:rsidRDefault="00170723">
            <w:pPr>
              <w:pStyle w:val="ConsPlusNormal"/>
            </w:pPr>
            <w:r>
              <w:t>- очистные сооружения (КОС);</w:t>
            </w:r>
          </w:p>
          <w:p w:rsidR="00170723" w:rsidRDefault="00170723">
            <w:pPr>
              <w:pStyle w:val="ConsPlusNormal"/>
            </w:pPr>
            <w:r>
              <w:t>- канализационная насосная станция (КНС) и иные объекты водоотведения, обеспечивающие прием, транспортировку и очистку сточных вод.</w:t>
            </w:r>
          </w:p>
        </w:tc>
        <w:tc>
          <w:tcPr>
            <w:tcW w:w="1134" w:type="dxa"/>
            <w:vMerge w:val="restart"/>
          </w:tcPr>
          <w:p w:rsidR="00170723" w:rsidRDefault="00170723">
            <w:pPr>
              <w:pStyle w:val="ConsPlusNormal"/>
              <w:jc w:val="center"/>
            </w:pPr>
            <w:proofErr w:type="gramStart"/>
            <w:r>
              <w:t>л</w:t>
            </w:r>
            <w:proofErr w:type="gramEnd"/>
            <w:r>
              <w:t>/</w:t>
            </w:r>
            <w:proofErr w:type="spellStart"/>
            <w:r>
              <w:t>сут</w:t>
            </w:r>
            <w:proofErr w:type="spellEnd"/>
            <w:r>
              <w:t>.</w:t>
            </w:r>
          </w:p>
        </w:tc>
        <w:tc>
          <w:tcPr>
            <w:tcW w:w="3344" w:type="dxa"/>
            <w:gridSpan w:val="4"/>
          </w:tcPr>
          <w:p w:rsidR="00170723" w:rsidRDefault="00170723">
            <w:pPr>
              <w:pStyle w:val="ConsPlusNormal"/>
              <w:jc w:val="center"/>
            </w:pPr>
            <w: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704" w:history="1">
              <w:r>
                <w:rPr>
                  <w:color w:val="0000FF"/>
                </w:rPr>
                <w:t>&lt;*&gt;</w:t>
              </w:r>
            </w:hyperlink>
          </w:p>
        </w:tc>
        <w:tc>
          <w:tcPr>
            <w:tcW w:w="2925" w:type="dxa"/>
            <w:gridSpan w:val="2"/>
          </w:tcPr>
          <w:p w:rsidR="00170723" w:rsidRDefault="00170723">
            <w:pPr>
              <w:pStyle w:val="ConsPlusNormal"/>
              <w:jc w:val="center"/>
            </w:pPr>
            <w:r>
              <w:t>не нормируется</w:t>
            </w:r>
          </w:p>
        </w:tc>
      </w:tr>
      <w:tr w:rsidR="00170723" w:rsidTr="006A30CA">
        <w:tc>
          <w:tcPr>
            <w:tcW w:w="709" w:type="dxa"/>
            <w:vMerge/>
            <w:tcBorders>
              <w:bottom w:val="single" w:sz="4" w:space="0" w:color="auto"/>
            </w:tcBorders>
          </w:tcPr>
          <w:p w:rsidR="00170723" w:rsidRDefault="00170723"/>
        </w:tc>
        <w:tc>
          <w:tcPr>
            <w:tcW w:w="2127" w:type="dxa"/>
            <w:vMerge/>
          </w:tcPr>
          <w:p w:rsidR="00170723" w:rsidRDefault="00170723"/>
        </w:tc>
        <w:tc>
          <w:tcPr>
            <w:tcW w:w="1134" w:type="dxa"/>
            <w:vMerge/>
          </w:tcPr>
          <w:p w:rsidR="00170723" w:rsidRDefault="00170723"/>
        </w:tc>
        <w:tc>
          <w:tcPr>
            <w:tcW w:w="1473" w:type="dxa"/>
            <w:gridSpan w:val="2"/>
          </w:tcPr>
          <w:p w:rsidR="00170723" w:rsidRDefault="00170723">
            <w:pPr>
              <w:pStyle w:val="ConsPlusNormal"/>
              <w:jc w:val="center"/>
            </w:pPr>
            <w:r>
              <w:t>застройка зданиями, оборудованными внутренним водопроводом и канализацией, с ванными и местными водонагревателями</w:t>
            </w:r>
          </w:p>
        </w:tc>
        <w:tc>
          <w:tcPr>
            <w:tcW w:w="1871" w:type="dxa"/>
            <w:gridSpan w:val="2"/>
          </w:tcPr>
          <w:p w:rsidR="00170723" w:rsidRDefault="00170723">
            <w:pPr>
              <w:pStyle w:val="ConsPlusNormal"/>
              <w:jc w:val="center"/>
            </w:pPr>
            <w:r>
              <w:t>то же, с централизованным горячим водоснабжением</w:t>
            </w:r>
          </w:p>
        </w:tc>
        <w:tc>
          <w:tcPr>
            <w:tcW w:w="2925" w:type="dxa"/>
            <w:gridSpan w:val="2"/>
          </w:tcPr>
          <w:p w:rsidR="00170723" w:rsidRDefault="00170723">
            <w:pPr>
              <w:pStyle w:val="ConsPlusNormal"/>
            </w:pPr>
          </w:p>
        </w:tc>
      </w:tr>
      <w:tr w:rsidR="00170723" w:rsidTr="006A30CA">
        <w:tc>
          <w:tcPr>
            <w:tcW w:w="709" w:type="dxa"/>
            <w:vMerge/>
            <w:tcBorders>
              <w:bottom w:val="single" w:sz="4" w:space="0" w:color="auto"/>
            </w:tcBorders>
          </w:tcPr>
          <w:p w:rsidR="00170723" w:rsidRDefault="00170723"/>
        </w:tc>
        <w:tc>
          <w:tcPr>
            <w:tcW w:w="2127" w:type="dxa"/>
          </w:tcPr>
          <w:p w:rsidR="00170723" w:rsidRDefault="00170723">
            <w:pPr>
              <w:pStyle w:val="ConsPlusNormal"/>
            </w:pPr>
          </w:p>
        </w:tc>
        <w:tc>
          <w:tcPr>
            <w:tcW w:w="1134" w:type="dxa"/>
          </w:tcPr>
          <w:p w:rsidR="00170723" w:rsidRDefault="00170723">
            <w:pPr>
              <w:pStyle w:val="ConsPlusNormal"/>
            </w:pPr>
          </w:p>
        </w:tc>
        <w:tc>
          <w:tcPr>
            <w:tcW w:w="1473" w:type="dxa"/>
            <w:gridSpan w:val="2"/>
          </w:tcPr>
          <w:p w:rsidR="00170723" w:rsidRDefault="00170723">
            <w:pPr>
              <w:pStyle w:val="ConsPlusNormal"/>
              <w:jc w:val="center"/>
            </w:pPr>
            <w:r>
              <w:t>140</w:t>
            </w:r>
          </w:p>
        </w:tc>
        <w:tc>
          <w:tcPr>
            <w:tcW w:w="1871" w:type="dxa"/>
            <w:gridSpan w:val="2"/>
          </w:tcPr>
          <w:p w:rsidR="00170723" w:rsidRDefault="00170723">
            <w:pPr>
              <w:pStyle w:val="ConsPlusNormal"/>
              <w:jc w:val="center"/>
            </w:pPr>
            <w:r>
              <w:t>195</w:t>
            </w:r>
          </w:p>
        </w:tc>
        <w:tc>
          <w:tcPr>
            <w:tcW w:w="2925" w:type="dxa"/>
            <w:gridSpan w:val="2"/>
          </w:tcPr>
          <w:p w:rsidR="00170723" w:rsidRDefault="00170723">
            <w:pPr>
              <w:pStyle w:val="ConsPlusNormal"/>
            </w:pPr>
          </w:p>
        </w:tc>
      </w:tr>
      <w:tr w:rsidR="00170723" w:rsidTr="006A30CA">
        <w:tblPrEx>
          <w:tblBorders>
            <w:insideH w:val="nil"/>
          </w:tblBorders>
        </w:tblPrEx>
        <w:tc>
          <w:tcPr>
            <w:tcW w:w="709" w:type="dxa"/>
            <w:vMerge/>
            <w:tcBorders>
              <w:bottom w:val="single" w:sz="4" w:space="0" w:color="auto"/>
            </w:tcBorders>
          </w:tcPr>
          <w:p w:rsidR="00170723" w:rsidRDefault="00170723"/>
        </w:tc>
        <w:tc>
          <w:tcPr>
            <w:tcW w:w="9530" w:type="dxa"/>
            <w:gridSpan w:val="8"/>
            <w:tcBorders>
              <w:bottom w:val="single" w:sz="4" w:space="0" w:color="auto"/>
            </w:tcBorders>
          </w:tcPr>
          <w:p w:rsidR="00170723" w:rsidRDefault="00170723">
            <w:pPr>
              <w:pStyle w:val="ConsPlusNormal"/>
              <w:jc w:val="both"/>
            </w:pPr>
            <w:bookmarkStart w:id="16" w:name="P704"/>
            <w:bookmarkEnd w:id="16"/>
            <w:r>
              <w:t xml:space="preserve">&lt;*&gt;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городских </w:t>
            </w:r>
            <w:r>
              <w:lastRenderedPageBreak/>
              <w:t>округов, городских и сельских поселений.</w:t>
            </w:r>
          </w:p>
        </w:tc>
      </w:tr>
    </w:tbl>
    <w:p w:rsidR="00170723" w:rsidRDefault="00170723">
      <w:pPr>
        <w:pStyle w:val="ConsPlusNormal"/>
        <w:jc w:val="both"/>
      </w:pPr>
    </w:p>
    <w:p w:rsidR="00170723" w:rsidRDefault="00170723">
      <w:pPr>
        <w:pStyle w:val="ConsPlusTitle"/>
        <w:jc w:val="center"/>
        <w:outlineLvl w:val="2"/>
      </w:pPr>
      <w:bookmarkStart w:id="17" w:name="P707"/>
      <w:bookmarkStart w:id="18" w:name="P879"/>
      <w:bookmarkStart w:id="19" w:name="P1090"/>
      <w:bookmarkEnd w:id="17"/>
      <w:bookmarkEnd w:id="18"/>
      <w:bookmarkEnd w:id="19"/>
      <w:r>
        <w:t>1.</w:t>
      </w:r>
      <w:r w:rsidR="00122B5D">
        <w:t>4</w:t>
      </w:r>
      <w:r>
        <w:t>. Объекты в области культуры и досуга</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701"/>
        <w:gridCol w:w="1958"/>
        <w:gridCol w:w="964"/>
        <w:gridCol w:w="1637"/>
        <w:gridCol w:w="2041"/>
      </w:tblGrid>
      <w:tr w:rsidR="00170723">
        <w:tc>
          <w:tcPr>
            <w:tcW w:w="709" w:type="dxa"/>
            <w:vMerge w:val="restart"/>
          </w:tcPr>
          <w:p w:rsidR="00170723" w:rsidRDefault="00170723">
            <w:pPr>
              <w:pStyle w:val="ConsPlusNormal"/>
              <w:jc w:val="center"/>
            </w:pPr>
            <w:r>
              <w:t xml:space="preserve">N </w:t>
            </w:r>
            <w:proofErr w:type="gramStart"/>
            <w:r>
              <w:t>п</w:t>
            </w:r>
            <w:proofErr w:type="gramEnd"/>
            <w:r>
              <w:t>/п</w:t>
            </w:r>
          </w:p>
        </w:tc>
        <w:tc>
          <w:tcPr>
            <w:tcW w:w="1701" w:type="dxa"/>
            <w:vMerge w:val="restart"/>
          </w:tcPr>
          <w:p w:rsidR="00170723" w:rsidRDefault="00170723">
            <w:pPr>
              <w:pStyle w:val="ConsPlusNormal"/>
              <w:jc w:val="center"/>
            </w:pPr>
            <w:r>
              <w:t>Наименование объекта</w:t>
            </w:r>
          </w:p>
        </w:tc>
        <w:tc>
          <w:tcPr>
            <w:tcW w:w="2922" w:type="dxa"/>
            <w:gridSpan w:val="2"/>
          </w:tcPr>
          <w:p w:rsidR="00170723" w:rsidRDefault="00170723">
            <w:pPr>
              <w:pStyle w:val="ConsPlusNormal"/>
              <w:jc w:val="center"/>
            </w:pPr>
            <w:r>
              <w:t>Расчетный и предельный показатели минимально допустимого уровня обеспеченности</w:t>
            </w:r>
          </w:p>
        </w:tc>
        <w:tc>
          <w:tcPr>
            <w:tcW w:w="3678" w:type="dxa"/>
            <w:gridSpan w:val="2"/>
          </w:tcPr>
          <w:p w:rsidR="00170723" w:rsidRDefault="00170723">
            <w:pPr>
              <w:pStyle w:val="ConsPlusNormal"/>
              <w:jc w:val="center"/>
            </w:pPr>
            <w:r>
              <w:t>Расчетный и предельный показатели максимально допустимого уровня территориальной доступности</w:t>
            </w:r>
          </w:p>
        </w:tc>
      </w:tr>
      <w:tr w:rsidR="00170723">
        <w:tc>
          <w:tcPr>
            <w:tcW w:w="709" w:type="dxa"/>
            <w:vMerge/>
          </w:tcPr>
          <w:p w:rsidR="00170723" w:rsidRDefault="00170723"/>
        </w:tc>
        <w:tc>
          <w:tcPr>
            <w:tcW w:w="1701" w:type="dxa"/>
            <w:vMerge/>
          </w:tcPr>
          <w:p w:rsidR="00170723" w:rsidRDefault="00170723"/>
        </w:tc>
        <w:tc>
          <w:tcPr>
            <w:tcW w:w="1958" w:type="dxa"/>
          </w:tcPr>
          <w:p w:rsidR="00170723" w:rsidRDefault="00170723">
            <w:pPr>
              <w:pStyle w:val="ConsPlusNormal"/>
              <w:jc w:val="center"/>
            </w:pPr>
            <w:r>
              <w:t>единица измерения</w:t>
            </w:r>
          </w:p>
        </w:tc>
        <w:tc>
          <w:tcPr>
            <w:tcW w:w="964" w:type="dxa"/>
          </w:tcPr>
          <w:p w:rsidR="00170723" w:rsidRDefault="00170723">
            <w:pPr>
              <w:pStyle w:val="ConsPlusNormal"/>
              <w:jc w:val="center"/>
            </w:pPr>
            <w:r>
              <w:t>величина</w:t>
            </w:r>
          </w:p>
        </w:tc>
        <w:tc>
          <w:tcPr>
            <w:tcW w:w="1637" w:type="dxa"/>
          </w:tcPr>
          <w:p w:rsidR="00170723" w:rsidRDefault="00170723">
            <w:pPr>
              <w:pStyle w:val="ConsPlusNormal"/>
              <w:jc w:val="center"/>
            </w:pPr>
            <w:r>
              <w:t>единица измерения</w:t>
            </w:r>
          </w:p>
        </w:tc>
        <w:tc>
          <w:tcPr>
            <w:tcW w:w="2041" w:type="dxa"/>
          </w:tcPr>
          <w:p w:rsidR="00170723" w:rsidRDefault="00170723">
            <w:pPr>
              <w:pStyle w:val="ConsPlusNormal"/>
              <w:jc w:val="center"/>
            </w:pPr>
            <w:r>
              <w:t>величина</w:t>
            </w:r>
          </w:p>
        </w:tc>
      </w:tr>
      <w:tr w:rsidR="00170723">
        <w:tc>
          <w:tcPr>
            <w:tcW w:w="709" w:type="dxa"/>
          </w:tcPr>
          <w:p w:rsidR="00170723" w:rsidRDefault="00170723">
            <w:pPr>
              <w:pStyle w:val="ConsPlusNormal"/>
            </w:pPr>
            <w:r>
              <w:t>1</w:t>
            </w:r>
          </w:p>
        </w:tc>
        <w:tc>
          <w:tcPr>
            <w:tcW w:w="1701" w:type="dxa"/>
          </w:tcPr>
          <w:p w:rsidR="00170723" w:rsidRDefault="00170723">
            <w:pPr>
              <w:pStyle w:val="ConsPlusNormal"/>
              <w:jc w:val="center"/>
            </w:pPr>
            <w:r>
              <w:t>2</w:t>
            </w:r>
          </w:p>
        </w:tc>
        <w:tc>
          <w:tcPr>
            <w:tcW w:w="1958" w:type="dxa"/>
          </w:tcPr>
          <w:p w:rsidR="00170723" w:rsidRDefault="00170723">
            <w:pPr>
              <w:pStyle w:val="ConsPlusNormal"/>
              <w:jc w:val="center"/>
            </w:pPr>
            <w:r>
              <w:t>3</w:t>
            </w:r>
          </w:p>
        </w:tc>
        <w:tc>
          <w:tcPr>
            <w:tcW w:w="964" w:type="dxa"/>
          </w:tcPr>
          <w:p w:rsidR="00170723" w:rsidRDefault="00170723">
            <w:pPr>
              <w:pStyle w:val="ConsPlusNormal"/>
              <w:jc w:val="center"/>
            </w:pPr>
            <w:r>
              <w:t>4</w:t>
            </w:r>
          </w:p>
        </w:tc>
        <w:tc>
          <w:tcPr>
            <w:tcW w:w="1637" w:type="dxa"/>
          </w:tcPr>
          <w:p w:rsidR="00170723" w:rsidRDefault="00170723">
            <w:pPr>
              <w:pStyle w:val="ConsPlusNormal"/>
              <w:jc w:val="center"/>
            </w:pPr>
            <w:r>
              <w:t>5</w:t>
            </w:r>
          </w:p>
        </w:tc>
        <w:tc>
          <w:tcPr>
            <w:tcW w:w="2041" w:type="dxa"/>
          </w:tcPr>
          <w:p w:rsidR="00170723" w:rsidRDefault="00170723">
            <w:pPr>
              <w:pStyle w:val="ConsPlusNormal"/>
              <w:jc w:val="center"/>
            </w:pPr>
            <w:r>
              <w:t>6</w:t>
            </w:r>
          </w:p>
        </w:tc>
      </w:tr>
      <w:tr w:rsidR="00170723">
        <w:tc>
          <w:tcPr>
            <w:tcW w:w="709" w:type="dxa"/>
          </w:tcPr>
          <w:p w:rsidR="00170723" w:rsidRDefault="00122B5D">
            <w:pPr>
              <w:pStyle w:val="ConsPlusNormal"/>
              <w:outlineLvl w:val="3"/>
            </w:pPr>
            <w:r>
              <w:t>1</w:t>
            </w:r>
          </w:p>
        </w:tc>
        <w:tc>
          <w:tcPr>
            <w:tcW w:w="8301" w:type="dxa"/>
            <w:gridSpan w:val="5"/>
          </w:tcPr>
          <w:p w:rsidR="00170723" w:rsidRDefault="00170723">
            <w:pPr>
              <w:pStyle w:val="ConsPlusNormal"/>
            </w:pPr>
            <w:r>
              <w:t>Объекты местного значения сельского поселения</w:t>
            </w:r>
          </w:p>
        </w:tc>
      </w:tr>
      <w:tr w:rsidR="00170723">
        <w:tc>
          <w:tcPr>
            <w:tcW w:w="709" w:type="dxa"/>
          </w:tcPr>
          <w:p w:rsidR="00170723" w:rsidRDefault="00122B5D">
            <w:pPr>
              <w:pStyle w:val="ConsPlusNormal"/>
            </w:pPr>
            <w:r>
              <w:t>1</w:t>
            </w:r>
            <w:r w:rsidR="00170723">
              <w:t>.1</w:t>
            </w:r>
          </w:p>
        </w:tc>
        <w:tc>
          <w:tcPr>
            <w:tcW w:w="8301" w:type="dxa"/>
            <w:gridSpan w:val="5"/>
          </w:tcPr>
          <w:p w:rsidR="00170723" w:rsidRDefault="00170723">
            <w:pPr>
              <w:pStyle w:val="ConsPlusNormal"/>
            </w:pPr>
            <w:r>
              <w:t>Библиотеки</w:t>
            </w:r>
          </w:p>
        </w:tc>
      </w:tr>
      <w:tr w:rsidR="00170723">
        <w:tc>
          <w:tcPr>
            <w:tcW w:w="709" w:type="dxa"/>
          </w:tcPr>
          <w:p w:rsidR="00170723" w:rsidRDefault="00122B5D">
            <w:pPr>
              <w:pStyle w:val="ConsPlusNormal"/>
            </w:pPr>
            <w:r>
              <w:t>1</w:t>
            </w:r>
            <w:r w:rsidR="00170723">
              <w:t>.1.1</w:t>
            </w:r>
          </w:p>
        </w:tc>
        <w:tc>
          <w:tcPr>
            <w:tcW w:w="1701" w:type="dxa"/>
          </w:tcPr>
          <w:p w:rsidR="00170723" w:rsidRDefault="00170723">
            <w:pPr>
              <w:pStyle w:val="ConsPlusNormal"/>
            </w:pPr>
            <w:r>
              <w:t>Общедоступная библиотека с детским отделением</w:t>
            </w:r>
          </w:p>
        </w:tc>
        <w:tc>
          <w:tcPr>
            <w:tcW w:w="1958" w:type="dxa"/>
          </w:tcPr>
          <w:p w:rsidR="00170723" w:rsidRDefault="00170723">
            <w:pPr>
              <w:pStyle w:val="ConsPlusNormal"/>
              <w:jc w:val="center"/>
            </w:pPr>
            <w:r>
              <w:t>количество (объект) на административный центр сельского поселения</w:t>
            </w:r>
          </w:p>
        </w:tc>
        <w:tc>
          <w:tcPr>
            <w:tcW w:w="964" w:type="dxa"/>
          </w:tcPr>
          <w:p w:rsidR="00170723" w:rsidRDefault="00170723">
            <w:pPr>
              <w:pStyle w:val="ConsPlusNormal"/>
              <w:jc w:val="center"/>
            </w:pPr>
            <w:r>
              <w:t>1</w:t>
            </w:r>
          </w:p>
        </w:tc>
        <w:tc>
          <w:tcPr>
            <w:tcW w:w="1637" w:type="dxa"/>
            <w:vMerge w:val="restart"/>
          </w:tcPr>
          <w:p w:rsidR="00170723" w:rsidRDefault="00170723">
            <w:pPr>
              <w:pStyle w:val="ConsPlusNormal"/>
              <w:jc w:val="center"/>
            </w:pPr>
            <w:r>
              <w:t>транспортная доступность, мин.</w:t>
            </w:r>
          </w:p>
        </w:tc>
        <w:tc>
          <w:tcPr>
            <w:tcW w:w="2041" w:type="dxa"/>
            <w:vMerge w:val="restart"/>
          </w:tcPr>
          <w:p w:rsidR="00170723" w:rsidRDefault="00170723">
            <w:pPr>
              <w:pStyle w:val="ConsPlusNormal"/>
              <w:jc w:val="center"/>
            </w:pPr>
            <w:r>
              <w:t>30</w:t>
            </w:r>
          </w:p>
        </w:tc>
      </w:tr>
      <w:tr w:rsidR="00170723">
        <w:tc>
          <w:tcPr>
            <w:tcW w:w="709" w:type="dxa"/>
          </w:tcPr>
          <w:p w:rsidR="00170723" w:rsidRDefault="00122B5D">
            <w:pPr>
              <w:pStyle w:val="ConsPlusNormal"/>
            </w:pPr>
            <w:r>
              <w:t>1</w:t>
            </w:r>
            <w:r w:rsidR="00170723">
              <w:t>.1.2</w:t>
            </w:r>
          </w:p>
        </w:tc>
        <w:tc>
          <w:tcPr>
            <w:tcW w:w="1701" w:type="dxa"/>
          </w:tcPr>
          <w:p w:rsidR="00170723" w:rsidRDefault="00170723">
            <w:pPr>
              <w:pStyle w:val="ConsPlusNormal"/>
            </w:pPr>
            <w:r>
              <w:t>Точка доступа к полнотекстовым информационным ресурсам</w:t>
            </w:r>
          </w:p>
        </w:tc>
        <w:tc>
          <w:tcPr>
            <w:tcW w:w="1958" w:type="dxa"/>
          </w:tcPr>
          <w:p w:rsidR="00170723" w:rsidRDefault="00170723">
            <w:pPr>
              <w:pStyle w:val="ConsPlusNormal"/>
              <w:jc w:val="center"/>
            </w:pPr>
            <w:r>
              <w:t>количество (объект) на административный центр сельского поселения</w:t>
            </w:r>
          </w:p>
        </w:tc>
        <w:tc>
          <w:tcPr>
            <w:tcW w:w="964" w:type="dxa"/>
          </w:tcPr>
          <w:p w:rsidR="00170723" w:rsidRDefault="00170723">
            <w:pPr>
              <w:pStyle w:val="ConsPlusNormal"/>
              <w:jc w:val="center"/>
            </w:pPr>
            <w:r>
              <w:t>1</w:t>
            </w:r>
          </w:p>
        </w:tc>
        <w:tc>
          <w:tcPr>
            <w:tcW w:w="1637" w:type="dxa"/>
            <w:vMerge/>
          </w:tcPr>
          <w:p w:rsidR="00170723" w:rsidRDefault="00170723"/>
        </w:tc>
        <w:tc>
          <w:tcPr>
            <w:tcW w:w="2041" w:type="dxa"/>
            <w:vMerge/>
          </w:tcPr>
          <w:p w:rsidR="00170723" w:rsidRDefault="00170723"/>
        </w:tc>
      </w:tr>
      <w:tr w:rsidR="00170723">
        <w:tc>
          <w:tcPr>
            <w:tcW w:w="709" w:type="dxa"/>
          </w:tcPr>
          <w:p w:rsidR="00170723" w:rsidRDefault="00122B5D" w:rsidP="00122B5D">
            <w:pPr>
              <w:pStyle w:val="ConsPlusNormal"/>
            </w:pPr>
            <w:r>
              <w:t>1</w:t>
            </w:r>
            <w:r w:rsidR="00170723">
              <w:t>.1.3</w:t>
            </w:r>
          </w:p>
        </w:tc>
        <w:tc>
          <w:tcPr>
            <w:tcW w:w="1701" w:type="dxa"/>
          </w:tcPr>
          <w:p w:rsidR="00170723" w:rsidRDefault="00170723">
            <w:pPr>
              <w:pStyle w:val="ConsPlusNormal"/>
            </w:pPr>
            <w:r>
              <w:t>Филиал общедоступных библиотек с детским отделением</w:t>
            </w:r>
          </w:p>
        </w:tc>
        <w:tc>
          <w:tcPr>
            <w:tcW w:w="1958" w:type="dxa"/>
          </w:tcPr>
          <w:p w:rsidR="00170723" w:rsidRDefault="00170723">
            <w:pPr>
              <w:pStyle w:val="ConsPlusNormal"/>
              <w:jc w:val="center"/>
            </w:pPr>
            <w:r>
              <w:t>количество (объект)</w:t>
            </w:r>
          </w:p>
        </w:tc>
        <w:tc>
          <w:tcPr>
            <w:tcW w:w="964" w:type="dxa"/>
          </w:tcPr>
          <w:p w:rsidR="00170723" w:rsidRDefault="00170723">
            <w:pPr>
              <w:pStyle w:val="ConsPlusNormal"/>
              <w:jc w:val="center"/>
            </w:pPr>
            <w:r>
              <w:t>1 на 1 тыс. чел.</w:t>
            </w:r>
          </w:p>
        </w:tc>
        <w:tc>
          <w:tcPr>
            <w:tcW w:w="1637" w:type="dxa"/>
            <w:vMerge/>
          </w:tcPr>
          <w:p w:rsidR="00170723" w:rsidRDefault="00170723"/>
        </w:tc>
        <w:tc>
          <w:tcPr>
            <w:tcW w:w="2041" w:type="dxa"/>
            <w:vMerge/>
          </w:tcPr>
          <w:p w:rsidR="00170723" w:rsidRDefault="00170723"/>
        </w:tc>
      </w:tr>
      <w:tr w:rsidR="00170723">
        <w:tc>
          <w:tcPr>
            <w:tcW w:w="709" w:type="dxa"/>
          </w:tcPr>
          <w:p w:rsidR="00170723" w:rsidRDefault="00122B5D">
            <w:pPr>
              <w:pStyle w:val="ConsPlusNormal"/>
            </w:pPr>
            <w:r>
              <w:t>1</w:t>
            </w:r>
            <w:r w:rsidR="00170723">
              <w:t>.2</w:t>
            </w:r>
          </w:p>
        </w:tc>
        <w:tc>
          <w:tcPr>
            <w:tcW w:w="8301" w:type="dxa"/>
            <w:gridSpan w:val="5"/>
          </w:tcPr>
          <w:p w:rsidR="00170723" w:rsidRDefault="00170723">
            <w:pPr>
              <w:pStyle w:val="ConsPlusNormal"/>
            </w:pPr>
            <w:r>
              <w:t>Учреждения культуры клубного типа</w:t>
            </w:r>
          </w:p>
        </w:tc>
      </w:tr>
      <w:tr w:rsidR="00170723">
        <w:tc>
          <w:tcPr>
            <w:tcW w:w="709" w:type="dxa"/>
          </w:tcPr>
          <w:p w:rsidR="00170723" w:rsidRDefault="00122B5D">
            <w:pPr>
              <w:pStyle w:val="ConsPlusNormal"/>
            </w:pPr>
            <w:r>
              <w:t>1</w:t>
            </w:r>
            <w:r w:rsidR="00170723">
              <w:t>.2.1</w:t>
            </w:r>
          </w:p>
        </w:tc>
        <w:tc>
          <w:tcPr>
            <w:tcW w:w="1701" w:type="dxa"/>
          </w:tcPr>
          <w:p w:rsidR="00170723" w:rsidRDefault="00170723">
            <w:pPr>
              <w:pStyle w:val="ConsPlusNormal"/>
            </w:pPr>
            <w:r>
              <w:t>Дом культуры</w:t>
            </w:r>
          </w:p>
        </w:tc>
        <w:tc>
          <w:tcPr>
            <w:tcW w:w="1958" w:type="dxa"/>
          </w:tcPr>
          <w:p w:rsidR="00170723" w:rsidRDefault="00170723">
            <w:pPr>
              <w:pStyle w:val="ConsPlusNormal"/>
              <w:jc w:val="center"/>
            </w:pPr>
            <w:r>
              <w:t>количество (объект) на административный центр сельского поселения</w:t>
            </w:r>
          </w:p>
        </w:tc>
        <w:tc>
          <w:tcPr>
            <w:tcW w:w="964" w:type="dxa"/>
          </w:tcPr>
          <w:p w:rsidR="00170723" w:rsidRDefault="00170723">
            <w:pPr>
              <w:pStyle w:val="ConsPlusNormal"/>
              <w:jc w:val="center"/>
            </w:pPr>
            <w:r>
              <w:t>1</w:t>
            </w:r>
          </w:p>
        </w:tc>
        <w:tc>
          <w:tcPr>
            <w:tcW w:w="1637" w:type="dxa"/>
          </w:tcPr>
          <w:p w:rsidR="00170723" w:rsidRDefault="00170723">
            <w:pPr>
              <w:pStyle w:val="ConsPlusNormal"/>
              <w:jc w:val="center"/>
            </w:pPr>
            <w:r>
              <w:t>транспортная доступность, мин.</w:t>
            </w:r>
          </w:p>
        </w:tc>
        <w:tc>
          <w:tcPr>
            <w:tcW w:w="2041" w:type="dxa"/>
          </w:tcPr>
          <w:p w:rsidR="00170723" w:rsidRDefault="00170723">
            <w:pPr>
              <w:pStyle w:val="ConsPlusNormal"/>
              <w:jc w:val="center"/>
            </w:pPr>
            <w:r>
              <w:t>30</w:t>
            </w:r>
          </w:p>
        </w:tc>
      </w:tr>
      <w:tr w:rsidR="00170723">
        <w:tc>
          <w:tcPr>
            <w:tcW w:w="709" w:type="dxa"/>
          </w:tcPr>
          <w:p w:rsidR="00170723" w:rsidRDefault="00122B5D">
            <w:pPr>
              <w:pStyle w:val="ConsPlusNormal"/>
            </w:pPr>
            <w:r>
              <w:t>1</w:t>
            </w:r>
            <w:r w:rsidR="00170723">
              <w:t>.2.2</w:t>
            </w:r>
          </w:p>
        </w:tc>
        <w:tc>
          <w:tcPr>
            <w:tcW w:w="1701" w:type="dxa"/>
          </w:tcPr>
          <w:p w:rsidR="00170723" w:rsidRDefault="00170723">
            <w:pPr>
              <w:pStyle w:val="ConsPlusNormal"/>
            </w:pPr>
            <w:r>
              <w:t>Филиал сельского дома культуры</w:t>
            </w:r>
          </w:p>
        </w:tc>
        <w:tc>
          <w:tcPr>
            <w:tcW w:w="1958" w:type="dxa"/>
          </w:tcPr>
          <w:p w:rsidR="00170723" w:rsidRDefault="00170723">
            <w:pPr>
              <w:pStyle w:val="ConsPlusNormal"/>
              <w:jc w:val="center"/>
            </w:pPr>
            <w:r>
              <w:t>количество (объект)</w:t>
            </w:r>
          </w:p>
        </w:tc>
        <w:tc>
          <w:tcPr>
            <w:tcW w:w="964" w:type="dxa"/>
          </w:tcPr>
          <w:p w:rsidR="00170723" w:rsidRDefault="00170723">
            <w:pPr>
              <w:pStyle w:val="ConsPlusNormal"/>
              <w:jc w:val="center"/>
            </w:pPr>
            <w:r>
              <w:t>1 на 1 тыс. чел.</w:t>
            </w:r>
          </w:p>
        </w:tc>
        <w:tc>
          <w:tcPr>
            <w:tcW w:w="3678" w:type="dxa"/>
            <w:gridSpan w:val="2"/>
          </w:tcPr>
          <w:p w:rsidR="00170723" w:rsidRDefault="00170723">
            <w:pPr>
              <w:pStyle w:val="ConsPlusNormal"/>
              <w:jc w:val="center"/>
            </w:pPr>
            <w:r>
              <w:t>не нормируется</w:t>
            </w:r>
          </w:p>
        </w:tc>
      </w:tr>
      <w:tr w:rsidR="00170723">
        <w:tc>
          <w:tcPr>
            <w:tcW w:w="709" w:type="dxa"/>
          </w:tcPr>
          <w:p w:rsidR="00170723" w:rsidRDefault="00122B5D">
            <w:pPr>
              <w:pStyle w:val="ConsPlusNormal"/>
            </w:pPr>
            <w:r>
              <w:t>1</w:t>
            </w:r>
            <w:r w:rsidR="00170723">
              <w:t>.3</w:t>
            </w:r>
          </w:p>
        </w:tc>
        <w:tc>
          <w:tcPr>
            <w:tcW w:w="8301" w:type="dxa"/>
            <w:gridSpan w:val="5"/>
          </w:tcPr>
          <w:p w:rsidR="00170723" w:rsidRDefault="00170723">
            <w:pPr>
              <w:pStyle w:val="ConsPlusNormal"/>
            </w:pPr>
            <w:r>
              <w:t>Кинозалы</w:t>
            </w:r>
          </w:p>
        </w:tc>
      </w:tr>
      <w:tr w:rsidR="00170723">
        <w:tc>
          <w:tcPr>
            <w:tcW w:w="709" w:type="dxa"/>
          </w:tcPr>
          <w:p w:rsidR="00170723" w:rsidRDefault="00122B5D">
            <w:pPr>
              <w:pStyle w:val="ConsPlusNormal"/>
            </w:pPr>
            <w:r>
              <w:t>1</w:t>
            </w:r>
            <w:r w:rsidR="00170723">
              <w:t>.3.1</w:t>
            </w:r>
          </w:p>
        </w:tc>
        <w:tc>
          <w:tcPr>
            <w:tcW w:w="1701" w:type="dxa"/>
          </w:tcPr>
          <w:p w:rsidR="00170723" w:rsidRDefault="00170723">
            <w:pPr>
              <w:pStyle w:val="ConsPlusNormal"/>
            </w:pPr>
            <w:r>
              <w:t>Кинозал</w:t>
            </w:r>
          </w:p>
        </w:tc>
        <w:tc>
          <w:tcPr>
            <w:tcW w:w="1958" w:type="dxa"/>
          </w:tcPr>
          <w:p w:rsidR="00170723" w:rsidRDefault="00170723">
            <w:pPr>
              <w:pStyle w:val="ConsPlusNormal"/>
              <w:jc w:val="center"/>
            </w:pPr>
            <w:r>
              <w:t>количество (объект)</w:t>
            </w:r>
          </w:p>
        </w:tc>
        <w:tc>
          <w:tcPr>
            <w:tcW w:w="964" w:type="dxa"/>
          </w:tcPr>
          <w:p w:rsidR="00170723" w:rsidRDefault="00170723">
            <w:pPr>
              <w:pStyle w:val="ConsPlusNormal"/>
              <w:jc w:val="center"/>
            </w:pPr>
            <w:r>
              <w:t>1 на 3 тыс. чел.</w:t>
            </w:r>
          </w:p>
        </w:tc>
        <w:tc>
          <w:tcPr>
            <w:tcW w:w="1637" w:type="dxa"/>
          </w:tcPr>
          <w:p w:rsidR="00170723" w:rsidRDefault="00170723">
            <w:pPr>
              <w:pStyle w:val="ConsPlusNormal"/>
              <w:jc w:val="center"/>
            </w:pPr>
            <w:r>
              <w:t>транспортная доступность, мин.</w:t>
            </w:r>
          </w:p>
        </w:tc>
        <w:tc>
          <w:tcPr>
            <w:tcW w:w="2041" w:type="dxa"/>
          </w:tcPr>
          <w:p w:rsidR="00170723" w:rsidRDefault="00170723">
            <w:pPr>
              <w:pStyle w:val="ConsPlusNormal"/>
              <w:jc w:val="center"/>
            </w:pPr>
            <w:r>
              <w:t>30</w:t>
            </w:r>
          </w:p>
        </w:tc>
      </w:tr>
    </w:tbl>
    <w:p w:rsidR="00170723" w:rsidRDefault="00170723">
      <w:pPr>
        <w:pStyle w:val="ConsPlusNormal"/>
        <w:jc w:val="both"/>
      </w:pPr>
    </w:p>
    <w:p w:rsidR="00170723" w:rsidRDefault="00170723">
      <w:pPr>
        <w:pStyle w:val="ConsPlusTitle"/>
        <w:jc w:val="center"/>
        <w:outlineLvl w:val="2"/>
      </w:pPr>
      <w:bookmarkStart w:id="20" w:name="P1391"/>
      <w:bookmarkEnd w:id="20"/>
      <w:r>
        <w:t>1.</w:t>
      </w:r>
      <w:r w:rsidR="00122B5D">
        <w:t>5</w:t>
      </w:r>
      <w:r>
        <w:t>. Объекты в области физической культуры и спорта</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2324"/>
        <w:gridCol w:w="1835"/>
        <w:gridCol w:w="1010"/>
        <w:gridCol w:w="1977"/>
        <w:gridCol w:w="1141"/>
      </w:tblGrid>
      <w:tr w:rsidR="00170723">
        <w:tc>
          <w:tcPr>
            <w:tcW w:w="638" w:type="dxa"/>
            <w:vMerge w:val="restart"/>
          </w:tcPr>
          <w:p w:rsidR="00170723" w:rsidRDefault="00170723">
            <w:pPr>
              <w:pStyle w:val="ConsPlusNormal"/>
              <w:jc w:val="center"/>
            </w:pPr>
            <w:r>
              <w:t xml:space="preserve">N </w:t>
            </w:r>
            <w:proofErr w:type="gramStart"/>
            <w:r>
              <w:t>п</w:t>
            </w:r>
            <w:proofErr w:type="gramEnd"/>
            <w:r>
              <w:t>/п</w:t>
            </w:r>
          </w:p>
        </w:tc>
        <w:tc>
          <w:tcPr>
            <w:tcW w:w="2324" w:type="dxa"/>
            <w:vMerge w:val="restart"/>
          </w:tcPr>
          <w:p w:rsidR="00170723" w:rsidRDefault="00170723">
            <w:pPr>
              <w:pStyle w:val="ConsPlusNormal"/>
              <w:jc w:val="center"/>
            </w:pPr>
            <w:r>
              <w:t>Наименование объекта</w:t>
            </w:r>
          </w:p>
        </w:tc>
        <w:tc>
          <w:tcPr>
            <w:tcW w:w="2845" w:type="dxa"/>
            <w:gridSpan w:val="2"/>
          </w:tcPr>
          <w:p w:rsidR="00170723" w:rsidRDefault="00170723">
            <w:pPr>
              <w:pStyle w:val="ConsPlusNormal"/>
              <w:jc w:val="center"/>
            </w:pPr>
            <w:r>
              <w:t>Расчетный и предельный показатели минимально допустимого уровня обеспеченности</w:t>
            </w:r>
          </w:p>
        </w:tc>
        <w:tc>
          <w:tcPr>
            <w:tcW w:w="3118" w:type="dxa"/>
            <w:gridSpan w:val="2"/>
          </w:tcPr>
          <w:p w:rsidR="00170723" w:rsidRDefault="00170723">
            <w:pPr>
              <w:pStyle w:val="ConsPlusNormal"/>
              <w:jc w:val="center"/>
            </w:pPr>
            <w:r>
              <w:t>Расчетный и предельный показатели максимально допустимого уровня территориальной доступности</w:t>
            </w:r>
          </w:p>
        </w:tc>
      </w:tr>
      <w:tr w:rsidR="00170723">
        <w:tc>
          <w:tcPr>
            <w:tcW w:w="638" w:type="dxa"/>
            <w:vMerge/>
          </w:tcPr>
          <w:p w:rsidR="00170723" w:rsidRDefault="00170723"/>
        </w:tc>
        <w:tc>
          <w:tcPr>
            <w:tcW w:w="2324" w:type="dxa"/>
            <w:vMerge/>
          </w:tcPr>
          <w:p w:rsidR="00170723" w:rsidRDefault="00170723"/>
        </w:tc>
        <w:tc>
          <w:tcPr>
            <w:tcW w:w="1835" w:type="dxa"/>
          </w:tcPr>
          <w:p w:rsidR="00170723" w:rsidRDefault="00170723">
            <w:pPr>
              <w:pStyle w:val="ConsPlusNormal"/>
              <w:jc w:val="center"/>
            </w:pPr>
            <w:r>
              <w:t>единица измерения</w:t>
            </w:r>
          </w:p>
        </w:tc>
        <w:tc>
          <w:tcPr>
            <w:tcW w:w="1010" w:type="dxa"/>
          </w:tcPr>
          <w:p w:rsidR="00170723" w:rsidRDefault="00170723">
            <w:pPr>
              <w:pStyle w:val="ConsPlusNormal"/>
              <w:jc w:val="center"/>
            </w:pPr>
            <w:r>
              <w:t>величина</w:t>
            </w:r>
          </w:p>
        </w:tc>
        <w:tc>
          <w:tcPr>
            <w:tcW w:w="1977" w:type="dxa"/>
          </w:tcPr>
          <w:p w:rsidR="00170723" w:rsidRDefault="00170723">
            <w:pPr>
              <w:pStyle w:val="ConsPlusNormal"/>
              <w:jc w:val="center"/>
            </w:pPr>
            <w:r>
              <w:t>единица измерения</w:t>
            </w:r>
          </w:p>
        </w:tc>
        <w:tc>
          <w:tcPr>
            <w:tcW w:w="1141" w:type="dxa"/>
          </w:tcPr>
          <w:p w:rsidR="00170723" w:rsidRDefault="00170723">
            <w:pPr>
              <w:pStyle w:val="ConsPlusNormal"/>
              <w:jc w:val="center"/>
            </w:pPr>
            <w:r>
              <w:t>величина</w:t>
            </w:r>
          </w:p>
        </w:tc>
      </w:tr>
      <w:tr w:rsidR="00170723">
        <w:tc>
          <w:tcPr>
            <w:tcW w:w="638" w:type="dxa"/>
          </w:tcPr>
          <w:p w:rsidR="00170723" w:rsidRDefault="00170723">
            <w:pPr>
              <w:pStyle w:val="ConsPlusNormal"/>
              <w:jc w:val="center"/>
            </w:pPr>
            <w:r>
              <w:t>1</w:t>
            </w:r>
          </w:p>
        </w:tc>
        <w:tc>
          <w:tcPr>
            <w:tcW w:w="2324" w:type="dxa"/>
          </w:tcPr>
          <w:p w:rsidR="00170723" w:rsidRDefault="00170723">
            <w:pPr>
              <w:pStyle w:val="ConsPlusNormal"/>
              <w:jc w:val="center"/>
            </w:pPr>
            <w:r>
              <w:t>2</w:t>
            </w:r>
          </w:p>
        </w:tc>
        <w:tc>
          <w:tcPr>
            <w:tcW w:w="1835" w:type="dxa"/>
          </w:tcPr>
          <w:p w:rsidR="00170723" w:rsidRDefault="00170723">
            <w:pPr>
              <w:pStyle w:val="ConsPlusNormal"/>
              <w:jc w:val="center"/>
            </w:pPr>
            <w:r>
              <w:t>3</w:t>
            </w:r>
          </w:p>
        </w:tc>
        <w:tc>
          <w:tcPr>
            <w:tcW w:w="1010" w:type="dxa"/>
          </w:tcPr>
          <w:p w:rsidR="00170723" w:rsidRDefault="00170723">
            <w:pPr>
              <w:pStyle w:val="ConsPlusNormal"/>
              <w:jc w:val="center"/>
            </w:pPr>
            <w:r>
              <w:t>4</w:t>
            </w:r>
          </w:p>
        </w:tc>
        <w:tc>
          <w:tcPr>
            <w:tcW w:w="1977" w:type="dxa"/>
          </w:tcPr>
          <w:p w:rsidR="00170723" w:rsidRDefault="00170723">
            <w:pPr>
              <w:pStyle w:val="ConsPlusNormal"/>
              <w:jc w:val="center"/>
            </w:pPr>
            <w:r>
              <w:t>5</w:t>
            </w:r>
          </w:p>
        </w:tc>
        <w:tc>
          <w:tcPr>
            <w:tcW w:w="1141" w:type="dxa"/>
          </w:tcPr>
          <w:p w:rsidR="00170723" w:rsidRDefault="00170723">
            <w:pPr>
              <w:pStyle w:val="ConsPlusNormal"/>
              <w:jc w:val="center"/>
            </w:pPr>
            <w:r>
              <w:t>6</w:t>
            </w:r>
          </w:p>
        </w:tc>
      </w:tr>
      <w:tr w:rsidR="00170723">
        <w:tc>
          <w:tcPr>
            <w:tcW w:w="638" w:type="dxa"/>
          </w:tcPr>
          <w:p w:rsidR="00170723" w:rsidRDefault="00122B5D" w:rsidP="00122B5D">
            <w:pPr>
              <w:pStyle w:val="ConsPlusNormal"/>
              <w:outlineLvl w:val="3"/>
            </w:pPr>
            <w:r>
              <w:t>1</w:t>
            </w:r>
          </w:p>
        </w:tc>
        <w:tc>
          <w:tcPr>
            <w:tcW w:w="8287" w:type="dxa"/>
            <w:gridSpan w:val="5"/>
          </w:tcPr>
          <w:p w:rsidR="00170723" w:rsidRDefault="00170723">
            <w:pPr>
              <w:pStyle w:val="ConsPlusNormal"/>
            </w:pPr>
            <w:r>
              <w:t>Объекты местного значения сельского поселения</w:t>
            </w:r>
          </w:p>
        </w:tc>
      </w:tr>
      <w:tr w:rsidR="00170723">
        <w:tc>
          <w:tcPr>
            <w:tcW w:w="638" w:type="dxa"/>
            <w:vMerge w:val="restart"/>
          </w:tcPr>
          <w:p w:rsidR="00170723" w:rsidRDefault="00122B5D" w:rsidP="00122B5D">
            <w:pPr>
              <w:pStyle w:val="ConsPlusNormal"/>
            </w:pPr>
            <w:r>
              <w:t>1</w:t>
            </w:r>
            <w:r w:rsidR="00170723">
              <w:t>.1</w:t>
            </w:r>
          </w:p>
        </w:tc>
        <w:tc>
          <w:tcPr>
            <w:tcW w:w="2324" w:type="dxa"/>
          </w:tcPr>
          <w:p w:rsidR="00170723" w:rsidRDefault="00170723">
            <w:pPr>
              <w:pStyle w:val="ConsPlusNormal"/>
              <w:jc w:val="center"/>
            </w:pPr>
            <w:r>
              <w:t>Стадион с трибунами на 1500 мест и более</w:t>
            </w:r>
          </w:p>
        </w:tc>
        <w:tc>
          <w:tcPr>
            <w:tcW w:w="2845" w:type="dxa"/>
            <w:gridSpan w:val="2"/>
          </w:tcPr>
          <w:p w:rsidR="00170723" w:rsidRDefault="00170723">
            <w:pPr>
              <w:pStyle w:val="ConsPlusNormal"/>
              <w:jc w:val="center"/>
            </w:pPr>
            <w:r>
              <w:t xml:space="preserve">по заданию на проектирование </w:t>
            </w:r>
            <w:hyperlink w:anchor="P1591" w:history="1">
              <w:r>
                <w:rPr>
                  <w:color w:val="0000FF"/>
                </w:rPr>
                <w:t>&lt;*&gt;</w:t>
              </w:r>
            </w:hyperlink>
          </w:p>
        </w:tc>
        <w:tc>
          <w:tcPr>
            <w:tcW w:w="1977" w:type="dxa"/>
          </w:tcPr>
          <w:p w:rsidR="00170723" w:rsidRDefault="00170723">
            <w:pPr>
              <w:pStyle w:val="ConsPlusNormal"/>
              <w:jc w:val="center"/>
            </w:pPr>
            <w:r>
              <w:t>транспортная доступность, мин.</w:t>
            </w:r>
          </w:p>
        </w:tc>
        <w:tc>
          <w:tcPr>
            <w:tcW w:w="1141" w:type="dxa"/>
          </w:tcPr>
          <w:p w:rsidR="00170723" w:rsidRDefault="00170723">
            <w:pPr>
              <w:pStyle w:val="ConsPlusNormal"/>
              <w:jc w:val="center"/>
            </w:pPr>
            <w:r>
              <w:t>30</w:t>
            </w:r>
          </w:p>
        </w:tc>
      </w:tr>
      <w:tr w:rsidR="00170723">
        <w:tc>
          <w:tcPr>
            <w:tcW w:w="638" w:type="dxa"/>
            <w:vMerge/>
          </w:tcPr>
          <w:p w:rsidR="00170723" w:rsidRDefault="00170723" w:rsidP="00122B5D"/>
        </w:tc>
        <w:tc>
          <w:tcPr>
            <w:tcW w:w="8287" w:type="dxa"/>
            <w:gridSpan w:val="5"/>
          </w:tcPr>
          <w:p w:rsidR="00170723" w:rsidRDefault="00170723">
            <w:pPr>
              <w:pStyle w:val="ConsPlusNormal"/>
              <w:jc w:val="both"/>
            </w:pPr>
            <w:bookmarkStart w:id="21" w:name="P1591"/>
            <w:bookmarkEnd w:id="21"/>
            <w: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70723">
        <w:tc>
          <w:tcPr>
            <w:tcW w:w="638" w:type="dxa"/>
          </w:tcPr>
          <w:p w:rsidR="00170723" w:rsidRDefault="00122B5D" w:rsidP="00122B5D">
            <w:pPr>
              <w:pStyle w:val="ConsPlusNormal"/>
            </w:pPr>
            <w:r>
              <w:t>1</w:t>
            </w:r>
            <w:r w:rsidR="00170723">
              <w:t>.2</w:t>
            </w:r>
          </w:p>
        </w:tc>
        <w:tc>
          <w:tcPr>
            <w:tcW w:w="2324" w:type="dxa"/>
          </w:tcPr>
          <w:p w:rsidR="00170723" w:rsidRDefault="00170723">
            <w:pPr>
              <w:pStyle w:val="ConsPlusNormal"/>
              <w:jc w:val="center"/>
            </w:pPr>
            <w:r>
              <w:t>Плоскостное спортивное сооружение (в том числе спортивные (игровые) площадки; спортивные поля, включая футбольные поля)</w:t>
            </w:r>
          </w:p>
        </w:tc>
        <w:tc>
          <w:tcPr>
            <w:tcW w:w="1835" w:type="dxa"/>
          </w:tcPr>
          <w:p w:rsidR="00170723" w:rsidRDefault="00170723">
            <w:pPr>
              <w:pStyle w:val="ConsPlusNormal"/>
              <w:jc w:val="center"/>
            </w:pPr>
            <w:r>
              <w:t>общая площадь на 1000 человек, тыс. кв. м</w:t>
            </w:r>
          </w:p>
        </w:tc>
        <w:tc>
          <w:tcPr>
            <w:tcW w:w="1010" w:type="dxa"/>
          </w:tcPr>
          <w:p w:rsidR="00170723" w:rsidRDefault="00170723">
            <w:pPr>
              <w:pStyle w:val="ConsPlusNormal"/>
              <w:jc w:val="center"/>
            </w:pPr>
            <w:r>
              <w:t>1,95</w:t>
            </w:r>
          </w:p>
        </w:tc>
        <w:tc>
          <w:tcPr>
            <w:tcW w:w="1977" w:type="dxa"/>
          </w:tcPr>
          <w:p w:rsidR="00170723" w:rsidRDefault="00170723">
            <w:pPr>
              <w:pStyle w:val="ConsPlusNormal"/>
              <w:jc w:val="center"/>
            </w:pPr>
            <w:r>
              <w:t>транспортная доступность, мин.</w:t>
            </w:r>
          </w:p>
        </w:tc>
        <w:tc>
          <w:tcPr>
            <w:tcW w:w="1141" w:type="dxa"/>
          </w:tcPr>
          <w:p w:rsidR="00170723" w:rsidRDefault="00170723">
            <w:pPr>
              <w:pStyle w:val="ConsPlusNormal"/>
              <w:jc w:val="center"/>
            </w:pPr>
            <w:r>
              <w:t>30</w:t>
            </w:r>
          </w:p>
        </w:tc>
      </w:tr>
      <w:tr w:rsidR="00170723">
        <w:tc>
          <w:tcPr>
            <w:tcW w:w="638" w:type="dxa"/>
          </w:tcPr>
          <w:p w:rsidR="00170723" w:rsidRDefault="00170723" w:rsidP="00122B5D">
            <w:pPr>
              <w:pStyle w:val="ConsPlusNormal"/>
            </w:pPr>
          </w:p>
        </w:tc>
        <w:tc>
          <w:tcPr>
            <w:tcW w:w="8287" w:type="dxa"/>
            <w:gridSpan w:val="5"/>
          </w:tcPr>
          <w:p w:rsidR="00170723" w:rsidRDefault="00170723">
            <w:pPr>
              <w:pStyle w:val="ConsPlusNormal"/>
              <w:jc w:val="both"/>
            </w:pPr>
            <w: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70723">
        <w:tc>
          <w:tcPr>
            <w:tcW w:w="638" w:type="dxa"/>
            <w:vMerge w:val="restart"/>
          </w:tcPr>
          <w:p w:rsidR="00170723" w:rsidRDefault="00122B5D" w:rsidP="00122B5D">
            <w:pPr>
              <w:pStyle w:val="ConsPlusNormal"/>
            </w:pPr>
            <w:r>
              <w:t>1</w:t>
            </w:r>
            <w:r w:rsidR="00170723">
              <w:t>.3</w:t>
            </w:r>
          </w:p>
        </w:tc>
        <w:tc>
          <w:tcPr>
            <w:tcW w:w="2324" w:type="dxa"/>
          </w:tcPr>
          <w:p w:rsidR="00170723" w:rsidRDefault="00170723">
            <w:pPr>
              <w:pStyle w:val="ConsPlusNormal"/>
              <w:jc w:val="center"/>
            </w:pPr>
            <w:r>
              <w:t>Спортивный зал</w:t>
            </w:r>
          </w:p>
        </w:tc>
        <w:tc>
          <w:tcPr>
            <w:tcW w:w="1835" w:type="dxa"/>
          </w:tcPr>
          <w:p w:rsidR="00170723" w:rsidRDefault="00170723">
            <w:pPr>
              <w:pStyle w:val="ConsPlusNormal"/>
              <w:jc w:val="center"/>
            </w:pPr>
            <w:r>
              <w:t>площадь пола на 1000 человек, кв. м</w:t>
            </w:r>
          </w:p>
        </w:tc>
        <w:tc>
          <w:tcPr>
            <w:tcW w:w="1010" w:type="dxa"/>
          </w:tcPr>
          <w:p w:rsidR="00170723" w:rsidRDefault="00170723">
            <w:pPr>
              <w:pStyle w:val="ConsPlusNormal"/>
              <w:jc w:val="center"/>
            </w:pPr>
            <w:r>
              <w:t>60</w:t>
            </w:r>
          </w:p>
        </w:tc>
        <w:tc>
          <w:tcPr>
            <w:tcW w:w="1977" w:type="dxa"/>
          </w:tcPr>
          <w:p w:rsidR="00170723" w:rsidRDefault="00170723">
            <w:pPr>
              <w:pStyle w:val="ConsPlusNormal"/>
              <w:jc w:val="center"/>
            </w:pPr>
            <w:r>
              <w:t>транспортная доступность, мин.</w:t>
            </w:r>
          </w:p>
        </w:tc>
        <w:tc>
          <w:tcPr>
            <w:tcW w:w="1141" w:type="dxa"/>
          </w:tcPr>
          <w:p w:rsidR="00170723" w:rsidRDefault="00170723">
            <w:pPr>
              <w:pStyle w:val="ConsPlusNormal"/>
              <w:jc w:val="center"/>
            </w:pPr>
            <w:r>
              <w:t>30</w:t>
            </w:r>
          </w:p>
        </w:tc>
      </w:tr>
      <w:tr w:rsidR="00170723">
        <w:tc>
          <w:tcPr>
            <w:tcW w:w="638" w:type="dxa"/>
            <w:vMerge/>
          </w:tcPr>
          <w:p w:rsidR="00170723" w:rsidRDefault="00170723" w:rsidP="00122B5D"/>
        </w:tc>
        <w:tc>
          <w:tcPr>
            <w:tcW w:w="8287" w:type="dxa"/>
            <w:gridSpan w:val="5"/>
          </w:tcPr>
          <w:p w:rsidR="00170723" w:rsidRDefault="00170723">
            <w:pPr>
              <w:pStyle w:val="ConsPlusNormal"/>
            </w:pPr>
            <w:r>
              <w:t>Рекомендуется размещать на территории населенного пункта с численностью более 500 человек.</w:t>
            </w:r>
          </w:p>
        </w:tc>
      </w:tr>
      <w:tr w:rsidR="00170723">
        <w:tc>
          <w:tcPr>
            <w:tcW w:w="638" w:type="dxa"/>
          </w:tcPr>
          <w:p w:rsidR="00170723" w:rsidRDefault="00122B5D" w:rsidP="00122B5D">
            <w:pPr>
              <w:pStyle w:val="ConsPlusNormal"/>
            </w:pPr>
            <w:r>
              <w:t>1</w:t>
            </w:r>
            <w:r w:rsidR="00170723">
              <w:t>.4</w:t>
            </w:r>
          </w:p>
        </w:tc>
        <w:tc>
          <w:tcPr>
            <w:tcW w:w="2324" w:type="dxa"/>
          </w:tcPr>
          <w:p w:rsidR="00170723" w:rsidRDefault="00170723">
            <w:pPr>
              <w:pStyle w:val="ConsPlusNormal"/>
              <w:jc w:val="center"/>
            </w:pPr>
            <w: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2845" w:type="dxa"/>
            <w:gridSpan w:val="2"/>
          </w:tcPr>
          <w:p w:rsidR="00170723" w:rsidRDefault="00170723">
            <w:pPr>
              <w:pStyle w:val="ConsPlusNormal"/>
              <w:jc w:val="center"/>
            </w:pPr>
            <w:r>
              <w:t>по заданию на проектирование</w:t>
            </w:r>
          </w:p>
        </w:tc>
        <w:tc>
          <w:tcPr>
            <w:tcW w:w="1977" w:type="dxa"/>
          </w:tcPr>
          <w:p w:rsidR="00170723" w:rsidRDefault="00170723">
            <w:pPr>
              <w:pStyle w:val="ConsPlusNormal"/>
              <w:jc w:val="center"/>
            </w:pPr>
            <w:r>
              <w:t>транспортная доступность, мин.</w:t>
            </w:r>
          </w:p>
        </w:tc>
        <w:tc>
          <w:tcPr>
            <w:tcW w:w="1141" w:type="dxa"/>
          </w:tcPr>
          <w:p w:rsidR="00170723" w:rsidRDefault="00170723">
            <w:pPr>
              <w:pStyle w:val="ConsPlusNormal"/>
              <w:jc w:val="center"/>
            </w:pPr>
            <w:r>
              <w:t>30</w:t>
            </w:r>
          </w:p>
        </w:tc>
      </w:tr>
    </w:tbl>
    <w:p w:rsidR="00170723" w:rsidRDefault="00170723">
      <w:pPr>
        <w:pStyle w:val="ConsPlusNormal"/>
        <w:jc w:val="both"/>
      </w:pPr>
    </w:p>
    <w:p w:rsidR="00170723" w:rsidRDefault="00170723">
      <w:pPr>
        <w:pStyle w:val="ConsPlusNormal"/>
        <w:ind w:firstLine="540"/>
        <w:jc w:val="both"/>
      </w:pPr>
      <w:r>
        <w:t>Примечание:</w:t>
      </w:r>
    </w:p>
    <w:p w:rsidR="00170723" w:rsidRDefault="00170723">
      <w:pPr>
        <w:pStyle w:val="ConsPlusNormal"/>
        <w:spacing w:before="200"/>
        <w:ind w:firstLine="540"/>
        <w:jc w:val="both"/>
      </w:pPr>
      <w:proofErr w:type="gramStart"/>
      <w: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7" w:history="1">
        <w:r>
          <w:rPr>
            <w:color w:val="0000FF"/>
          </w:rPr>
          <w:t>приказа</w:t>
        </w:r>
      </w:hyperlink>
      <w:r>
        <w:t xml:space="preserve"> </w:t>
      </w:r>
      <w:proofErr w:type="spellStart"/>
      <w:r>
        <w:t>Минспорта</w:t>
      </w:r>
      <w:proofErr w:type="spellEnd"/>
      <w:r>
        <w:t xml:space="preserve"> России от 21.03.2018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roofErr w:type="gramEnd"/>
    </w:p>
    <w:p w:rsidR="00170723" w:rsidRDefault="00170723">
      <w:pPr>
        <w:pStyle w:val="ConsPlusNormal"/>
        <w:spacing w:before="200"/>
        <w:ind w:firstLine="540"/>
        <w:jc w:val="both"/>
      </w:pPr>
      <w:r>
        <w:t xml:space="preserve">При принятии органами исполнительной власти Пензенской области (муниципальными образованиями Пензенской области) решений о видах создаваемых объектов необходимо учитывать </w:t>
      </w:r>
      <w:r>
        <w:lastRenderedPageBreak/>
        <w:t xml:space="preserve">положения </w:t>
      </w:r>
      <w:hyperlink r:id="rId8" w:history="1">
        <w:r>
          <w:rPr>
            <w:color w:val="0000FF"/>
          </w:rPr>
          <w:t>приказа</w:t>
        </w:r>
      </w:hyperlink>
      <w:r>
        <w:t xml:space="preserve"> </w:t>
      </w:r>
      <w:proofErr w:type="spellStart"/>
      <w:r>
        <w:t>Минспорта</w:t>
      </w:r>
      <w:proofErr w:type="spellEnd"/>
      <w:r>
        <w:t xml:space="preserve"> России от 21.03.2018 N 244 (с последующими изменениями).</w:t>
      </w:r>
    </w:p>
    <w:p w:rsidR="00170723" w:rsidRDefault="00170723">
      <w:pPr>
        <w:pStyle w:val="ConsPlusNormal"/>
        <w:spacing w:before="200"/>
        <w:ind w:firstLine="540"/>
        <w:jc w:val="both"/>
      </w:pPr>
      <w: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rsidR="00170723" w:rsidRDefault="00170723">
      <w:pPr>
        <w:pStyle w:val="ConsPlusNormal"/>
        <w:jc w:val="both"/>
      </w:pPr>
    </w:p>
    <w:p w:rsidR="00170723" w:rsidRDefault="00170723">
      <w:pPr>
        <w:pStyle w:val="ConsPlusNormal"/>
        <w:jc w:val="both"/>
      </w:pPr>
      <w:bookmarkStart w:id="22" w:name="P1618"/>
      <w:bookmarkEnd w:id="22"/>
    </w:p>
    <w:p w:rsidR="00170723" w:rsidRDefault="00170723">
      <w:pPr>
        <w:pStyle w:val="ConsPlusTitle"/>
        <w:jc w:val="center"/>
        <w:outlineLvl w:val="2"/>
      </w:pPr>
      <w:bookmarkStart w:id="23" w:name="P1822"/>
      <w:bookmarkEnd w:id="23"/>
      <w:r>
        <w:t>1.</w:t>
      </w:r>
      <w:r w:rsidR="00122B5D">
        <w:t>6</w:t>
      </w:r>
      <w:r>
        <w:t>. Объекты в области ритуальных услуг (места погребения)</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62"/>
        <w:gridCol w:w="2268"/>
        <w:gridCol w:w="1815"/>
        <w:gridCol w:w="1635"/>
        <w:gridCol w:w="1410"/>
        <w:gridCol w:w="1077"/>
      </w:tblGrid>
      <w:tr w:rsidR="00170723">
        <w:tc>
          <w:tcPr>
            <w:tcW w:w="762" w:type="dxa"/>
            <w:vMerge w:val="restart"/>
          </w:tcPr>
          <w:p w:rsidR="00170723" w:rsidRDefault="00170723">
            <w:pPr>
              <w:pStyle w:val="ConsPlusNormal"/>
            </w:pPr>
            <w:r>
              <w:t xml:space="preserve">N </w:t>
            </w:r>
            <w:proofErr w:type="gramStart"/>
            <w:r>
              <w:t>п</w:t>
            </w:r>
            <w:proofErr w:type="gramEnd"/>
            <w:r>
              <w:t>/п</w:t>
            </w:r>
          </w:p>
        </w:tc>
        <w:tc>
          <w:tcPr>
            <w:tcW w:w="2268" w:type="dxa"/>
            <w:vMerge w:val="restart"/>
          </w:tcPr>
          <w:p w:rsidR="00170723" w:rsidRDefault="00170723">
            <w:pPr>
              <w:pStyle w:val="ConsPlusNormal"/>
              <w:jc w:val="center"/>
            </w:pPr>
            <w:r>
              <w:t>Наименование объекта</w:t>
            </w:r>
          </w:p>
        </w:tc>
        <w:tc>
          <w:tcPr>
            <w:tcW w:w="3450" w:type="dxa"/>
            <w:gridSpan w:val="2"/>
          </w:tcPr>
          <w:p w:rsidR="00170723" w:rsidRDefault="00170723">
            <w:pPr>
              <w:pStyle w:val="ConsPlusNormal"/>
              <w:jc w:val="center"/>
            </w:pPr>
            <w:r>
              <w:t>Предельные показатели минимально допустимого уровня обеспеченности</w:t>
            </w:r>
          </w:p>
        </w:tc>
        <w:tc>
          <w:tcPr>
            <w:tcW w:w="2487" w:type="dxa"/>
            <w:gridSpan w:val="2"/>
          </w:tcPr>
          <w:p w:rsidR="00170723" w:rsidRDefault="00170723">
            <w:pPr>
              <w:pStyle w:val="ConsPlusNormal"/>
              <w:jc w:val="center"/>
            </w:pPr>
            <w:r>
              <w:t>Предельные показатели максимально допустимого уровня территориальной доступности</w:t>
            </w:r>
          </w:p>
        </w:tc>
      </w:tr>
      <w:tr w:rsidR="00170723">
        <w:tc>
          <w:tcPr>
            <w:tcW w:w="762" w:type="dxa"/>
            <w:vMerge/>
          </w:tcPr>
          <w:p w:rsidR="00170723" w:rsidRDefault="00170723"/>
        </w:tc>
        <w:tc>
          <w:tcPr>
            <w:tcW w:w="2268" w:type="dxa"/>
            <w:vMerge/>
          </w:tcPr>
          <w:p w:rsidR="00170723" w:rsidRDefault="00170723"/>
        </w:tc>
        <w:tc>
          <w:tcPr>
            <w:tcW w:w="1815" w:type="dxa"/>
          </w:tcPr>
          <w:p w:rsidR="00170723" w:rsidRDefault="00170723">
            <w:pPr>
              <w:pStyle w:val="ConsPlusNormal"/>
              <w:jc w:val="center"/>
            </w:pPr>
            <w:r>
              <w:t>единица измерения</w:t>
            </w:r>
          </w:p>
        </w:tc>
        <w:tc>
          <w:tcPr>
            <w:tcW w:w="1635" w:type="dxa"/>
          </w:tcPr>
          <w:p w:rsidR="00170723" w:rsidRDefault="00170723">
            <w:pPr>
              <w:pStyle w:val="ConsPlusNormal"/>
              <w:jc w:val="center"/>
            </w:pPr>
            <w:r>
              <w:t>величина</w:t>
            </w:r>
          </w:p>
        </w:tc>
        <w:tc>
          <w:tcPr>
            <w:tcW w:w="1410" w:type="dxa"/>
          </w:tcPr>
          <w:p w:rsidR="00170723" w:rsidRDefault="00170723">
            <w:pPr>
              <w:pStyle w:val="ConsPlusNormal"/>
              <w:jc w:val="center"/>
            </w:pPr>
            <w:r>
              <w:t>единица измерения</w:t>
            </w:r>
          </w:p>
        </w:tc>
        <w:tc>
          <w:tcPr>
            <w:tcW w:w="1077" w:type="dxa"/>
          </w:tcPr>
          <w:p w:rsidR="00170723" w:rsidRDefault="00170723">
            <w:pPr>
              <w:pStyle w:val="ConsPlusNormal"/>
              <w:jc w:val="center"/>
            </w:pPr>
            <w:r>
              <w:t>величина</w:t>
            </w:r>
          </w:p>
        </w:tc>
      </w:tr>
      <w:tr w:rsidR="00170723">
        <w:tc>
          <w:tcPr>
            <w:tcW w:w="762" w:type="dxa"/>
          </w:tcPr>
          <w:p w:rsidR="00170723" w:rsidRDefault="00170723">
            <w:pPr>
              <w:pStyle w:val="ConsPlusNormal"/>
              <w:jc w:val="center"/>
            </w:pPr>
            <w:r>
              <w:t>1</w:t>
            </w:r>
          </w:p>
        </w:tc>
        <w:tc>
          <w:tcPr>
            <w:tcW w:w="2268" w:type="dxa"/>
          </w:tcPr>
          <w:p w:rsidR="00170723" w:rsidRDefault="00170723">
            <w:pPr>
              <w:pStyle w:val="ConsPlusNormal"/>
              <w:jc w:val="center"/>
            </w:pPr>
            <w:r>
              <w:t>2</w:t>
            </w:r>
          </w:p>
        </w:tc>
        <w:tc>
          <w:tcPr>
            <w:tcW w:w="1815" w:type="dxa"/>
          </w:tcPr>
          <w:p w:rsidR="00170723" w:rsidRDefault="00170723">
            <w:pPr>
              <w:pStyle w:val="ConsPlusNormal"/>
              <w:jc w:val="center"/>
            </w:pPr>
            <w:r>
              <w:t>3</w:t>
            </w:r>
          </w:p>
        </w:tc>
        <w:tc>
          <w:tcPr>
            <w:tcW w:w="1635" w:type="dxa"/>
          </w:tcPr>
          <w:p w:rsidR="00170723" w:rsidRDefault="00170723">
            <w:pPr>
              <w:pStyle w:val="ConsPlusNormal"/>
              <w:jc w:val="center"/>
            </w:pPr>
            <w:r>
              <w:t>4</w:t>
            </w:r>
          </w:p>
        </w:tc>
        <w:tc>
          <w:tcPr>
            <w:tcW w:w="1410" w:type="dxa"/>
          </w:tcPr>
          <w:p w:rsidR="00170723" w:rsidRDefault="00170723">
            <w:pPr>
              <w:pStyle w:val="ConsPlusNormal"/>
              <w:jc w:val="center"/>
            </w:pPr>
            <w:r>
              <w:t>5</w:t>
            </w:r>
          </w:p>
        </w:tc>
        <w:tc>
          <w:tcPr>
            <w:tcW w:w="1077" w:type="dxa"/>
          </w:tcPr>
          <w:p w:rsidR="00170723" w:rsidRDefault="00170723">
            <w:pPr>
              <w:pStyle w:val="ConsPlusNormal"/>
              <w:jc w:val="center"/>
            </w:pPr>
            <w:r>
              <w:t>6</w:t>
            </w:r>
          </w:p>
        </w:tc>
      </w:tr>
      <w:tr w:rsidR="00170723">
        <w:tc>
          <w:tcPr>
            <w:tcW w:w="762" w:type="dxa"/>
          </w:tcPr>
          <w:p w:rsidR="00170723" w:rsidRDefault="00122B5D">
            <w:pPr>
              <w:pStyle w:val="ConsPlusNormal"/>
              <w:outlineLvl w:val="3"/>
            </w:pPr>
            <w:r>
              <w:t>1</w:t>
            </w:r>
          </w:p>
        </w:tc>
        <w:tc>
          <w:tcPr>
            <w:tcW w:w="8205" w:type="dxa"/>
            <w:gridSpan w:val="5"/>
          </w:tcPr>
          <w:p w:rsidR="00170723" w:rsidRDefault="00170723" w:rsidP="00122B5D">
            <w:pPr>
              <w:pStyle w:val="ConsPlusNormal"/>
            </w:pPr>
            <w:r>
              <w:t>Объекты местного значения сельского поселени</w:t>
            </w:r>
            <w:r w:rsidR="00122B5D">
              <w:t>я</w:t>
            </w:r>
          </w:p>
        </w:tc>
      </w:tr>
      <w:tr w:rsidR="00170723">
        <w:tc>
          <w:tcPr>
            <w:tcW w:w="762" w:type="dxa"/>
          </w:tcPr>
          <w:p w:rsidR="00170723" w:rsidRDefault="00122B5D">
            <w:pPr>
              <w:pStyle w:val="ConsPlusNormal"/>
            </w:pPr>
            <w:r>
              <w:t>1</w:t>
            </w:r>
            <w:r w:rsidR="00170723">
              <w:t>.1</w:t>
            </w:r>
          </w:p>
        </w:tc>
        <w:tc>
          <w:tcPr>
            <w:tcW w:w="8205" w:type="dxa"/>
            <w:gridSpan w:val="5"/>
          </w:tcPr>
          <w:p w:rsidR="00170723" w:rsidRDefault="00170723">
            <w:pPr>
              <w:pStyle w:val="ConsPlusNormal"/>
            </w:pPr>
            <w:r>
              <w:t>Объекты мест погребения</w:t>
            </w:r>
          </w:p>
        </w:tc>
      </w:tr>
      <w:tr w:rsidR="00170723">
        <w:tc>
          <w:tcPr>
            <w:tcW w:w="762" w:type="dxa"/>
            <w:vMerge w:val="restart"/>
          </w:tcPr>
          <w:p w:rsidR="00170723" w:rsidRDefault="00122B5D">
            <w:pPr>
              <w:pStyle w:val="ConsPlusNormal"/>
            </w:pPr>
            <w:r>
              <w:t>1</w:t>
            </w:r>
            <w:r w:rsidR="00170723">
              <w:t>.1.1</w:t>
            </w:r>
          </w:p>
        </w:tc>
        <w:tc>
          <w:tcPr>
            <w:tcW w:w="2268" w:type="dxa"/>
          </w:tcPr>
          <w:p w:rsidR="00170723" w:rsidRDefault="00170723">
            <w:pPr>
              <w:pStyle w:val="ConsPlusNormal"/>
            </w:pPr>
            <w:r>
              <w:t>Кладбище смешанного или традиционного захоронения</w:t>
            </w:r>
          </w:p>
        </w:tc>
        <w:tc>
          <w:tcPr>
            <w:tcW w:w="1815" w:type="dxa"/>
          </w:tcPr>
          <w:p w:rsidR="00170723" w:rsidRDefault="00170723">
            <w:pPr>
              <w:pStyle w:val="ConsPlusNormal"/>
              <w:jc w:val="center"/>
            </w:pPr>
            <w:r>
              <w:t xml:space="preserve">площадь территории, </w:t>
            </w:r>
            <w:proofErr w:type="gramStart"/>
            <w:r>
              <w:t>га</w:t>
            </w:r>
            <w:proofErr w:type="gramEnd"/>
          </w:p>
        </w:tc>
        <w:tc>
          <w:tcPr>
            <w:tcW w:w="1635" w:type="dxa"/>
          </w:tcPr>
          <w:p w:rsidR="00170723" w:rsidRDefault="00170723">
            <w:pPr>
              <w:pStyle w:val="ConsPlusNormal"/>
              <w:jc w:val="center"/>
            </w:pPr>
            <w:r>
              <w:t xml:space="preserve">0,24 на 1000 чел. </w:t>
            </w:r>
            <w:hyperlink w:anchor="P1861" w:history="1">
              <w:r>
                <w:rPr>
                  <w:color w:val="0000FF"/>
                </w:rPr>
                <w:t>&lt;*&gt;</w:t>
              </w:r>
            </w:hyperlink>
          </w:p>
        </w:tc>
        <w:tc>
          <w:tcPr>
            <w:tcW w:w="2487" w:type="dxa"/>
            <w:gridSpan w:val="2"/>
          </w:tcPr>
          <w:p w:rsidR="00170723" w:rsidRDefault="00170723">
            <w:pPr>
              <w:pStyle w:val="ConsPlusNormal"/>
              <w:jc w:val="center"/>
            </w:pPr>
            <w:r>
              <w:t>не нормируется и определяется заданием на проектирование</w:t>
            </w:r>
          </w:p>
        </w:tc>
      </w:tr>
      <w:tr w:rsidR="00170723">
        <w:tc>
          <w:tcPr>
            <w:tcW w:w="762" w:type="dxa"/>
            <w:vMerge/>
          </w:tcPr>
          <w:p w:rsidR="00170723" w:rsidRDefault="00170723"/>
        </w:tc>
        <w:tc>
          <w:tcPr>
            <w:tcW w:w="8205" w:type="dxa"/>
            <w:gridSpan w:val="5"/>
          </w:tcPr>
          <w:p w:rsidR="00170723" w:rsidRDefault="00170723">
            <w:pPr>
              <w:pStyle w:val="ConsPlusNormal"/>
              <w:jc w:val="both"/>
            </w:pPr>
            <w:bookmarkStart w:id="24" w:name="P1861"/>
            <w:bookmarkEnd w:id="24"/>
            <w:r>
              <w:t>&lt;*&gt; Размер земельного участка для кладбища не может превышать 40 га.</w:t>
            </w:r>
          </w:p>
        </w:tc>
      </w:tr>
      <w:tr w:rsidR="00170723" w:rsidTr="00122B5D">
        <w:tc>
          <w:tcPr>
            <w:tcW w:w="762" w:type="dxa"/>
            <w:tcBorders>
              <w:bottom w:val="single" w:sz="4" w:space="0" w:color="auto"/>
            </w:tcBorders>
          </w:tcPr>
          <w:p w:rsidR="00170723" w:rsidRDefault="00122B5D">
            <w:pPr>
              <w:pStyle w:val="ConsPlusNormal"/>
            </w:pPr>
            <w:r>
              <w:t>1</w:t>
            </w:r>
            <w:r w:rsidR="00170723">
              <w:t>.1.2</w:t>
            </w:r>
          </w:p>
        </w:tc>
        <w:tc>
          <w:tcPr>
            <w:tcW w:w="2268" w:type="dxa"/>
          </w:tcPr>
          <w:p w:rsidR="00170723" w:rsidRDefault="00170723">
            <w:pPr>
              <w:pStyle w:val="ConsPlusNormal"/>
            </w:pPr>
            <w:r>
              <w:t xml:space="preserve">Кладбище </w:t>
            </w:r>
            <w:proofErr w:type="spellStart"/>
            <w:r>
              <w:t>урновых</w:t>
            </w:r>
            <w:proofErr w:type="spellEnd"/>
            <w:r>
              <w:t xml:space="preserve"> захоронений после кремации</w:t>
            </w:r>
          </w:p>
        </w:tc>
        <w:tc>
          <w:tcPr>
            <w:tcW w:w="1815" w:type="dxa"/>
          </w:tcPr>
          <w:p w:rsidR="00170723" w:rsidRDefault="00170723">
            <w:pPr>
              <w:pStyle w:val="ConsPlusNormal"/>
              <w:jc w:val="center"/>
            </w:pPr>
            <w:r>
              <w:t xml:space="preserve">площадь территории, </w:t>
            </w:r>
            <w:proofErr w:type="gramStart"/>
            <w:r>
              <w:t>га</w:t>
            </w:r>
            <w:proofErr w:type="gramEnd"/>
          </w:p>
        </w:tc>
        <w:tc>
          <w:tcPr>
            <w:tcW w:w="1635" w:type="dxa"/>
          </w:tcPr>
          <w:p w:rsidR="00170723" w:rsidRDefault="00170723">
            <w:pPr>
              <w:pStyle w:val="ConsPlusNormal"/>
              <w:jc w:val="center"/>
            </w:pPr>
            <w:r>
              <w:t>0,02 на 1000 чел.</w:t>
            </w:r>
          </w:p>
        </w:tc>
        <w:tc>
          <w:tcPr>
            <w:tcW w:w="2487" w:type="dxa"/>
            <w:gridSpan w:val="2"/>
          </w:tcPr>
          <w:p w:rsidR="00170723" w:rsidRDefault="00170723">
            <w:pPr>
              <w:pStyle w:val="ConsPlusNormal"/>
              <w:jc w:val="center"/>
            </w:pPr>
            <w:r>
              <w:t>не нормируется и определяется заданием на проектирование</w:t>
            </w:r>
          </w:p>
        </w:tc>
      </w:tr>
      <w:tr w:rsidR="00170723" w:rsidTr="00122B5D">
        <w:tc>
          <w:tcPr>
            <w:tcW w:w="762" w:type="dxa"/>
            <w:vMerge w:val="restart"/>
            <w:tcBorders>
              <w:bottom w:val="single" w:sz="4" w:space="0" w:color="auto"/>
            </w:tcBorders>
          </w:tcPr>
          <w:p w:rsidR="00170723" w:rsidRDefault="00122B5D">
            <w:pPr>
              <w:pStyle w:val="ConsPlusNormal"/>
            </w:pPr>
            <w:r>
              <w:t>1</w:t>
            </w:r>
            <w:r w:rsidR="00170723">
              <w:t>.1.3</w:t>
            </w:r>
          </w:p>
        </w:tc>
        <w:tc>
          <w:tcPr>
            <w:tcW w:w="2268" w:type="dxa"/>
          </w:tcPr>
          <w:p w:rsidR="00170723" w:rsidRDefault="00170723">
            <w:pPr>
              <w:pStyle w:val="ConsPlusNormal"/>
            </w:pPr>
            <w:r>
              <w:t>Крематорий</w:t>
            </w:r>
          </w:p>
        </w:tc>
        <w:tc>
          <w:tcPr>
            <w:tcW w:w="3450" w:type="dxa"/>
            <w:gridSpan w:val="2"/>
          </w:tcPr>
          <w:p w:rsidR="00170723" w:rsidRDefault="00170723">
            <w:pPr>
              <w:pStyle w:val="ConsPlusNormal"/>
              <w:jc w:val="center"/>
            </w:pPr>
            <w:r>
              <w:t>по заданию на проектирование</w:t>
            </w:r>
          </w:p>
        </w:tc>
        <w:tc>
          <w:tcPr>
            <w:tcW w:w="2487" w:type="dxa"/>
            <w:gridSpan w:val="2"/>
          </w:tcPr>
          <w:p w:rsidR="00170723" w:rsidRDefault="00170723">
            <w:pPr>
              <w:pStyle w:val="ConsPlusNormal"/>
              <w:jc w:val="center"/>
            </w:pPr>
            <w:r>
              <w:t>не нормируется и определяется заданием на проектирование</w:t>
            </w:r>
          </w:p>
        </w:tc>
      </w:tr>
      <w:tr w:rsidR="00170723" w:rsidTr="00122B5D">
        <w:tblPrEx>
          <w:tblBorders>
            <w:insideH w:val="nil"/>
          </w:tblBorders>
        </w:tblPrEx>
        <w:tc>
          <w:tcPr>
            <w:tcW w:w="762" w:type="dxa"/>
            <w:vMerge/>
            <w:tcBorders>
              <w:bottom w:val="single" w:sz="4" w:space="0" w:color="auto"/>
            </w:tcBorders>
          </w:tcPr>
          <w:p w:rsidR="00170723" w:rsidRDefault="00170723"/>
        </w:tc>
        <w:tc>
          <w:tcPr>
            <w:tcW w:w="8205" w:type="dxa"/>
            <w:gridSpan w:val="5"/>
            <w:tcBorders>
              <w:bottom w:val="single" w:sz="4" w:space="0" w:color="auto"/>
            </w:tcBorders>
          </w:tcPr>
          <w:p w:rsidR="00170723" w:rsidRDefault="00170723">
            <w:pPr>
              <w:pStyle w:val="ConsPlusNormal"/>
              <w:jc w:val="both"/>
            </w:pPr>
            <w:r>
              <w:t xml:space="preserve">Примечание исключено. - </w:t>
            </w:r>
            <w:hyperlink r:id="rId9" w:history="1">
              <w:r>
                <w:rPr>
                  <w:color w:val="0000FF"/>
                </w:rPr>
                <w:t>Постановление</w:t>
              </w:r>
            </w:hyperlink>
            <w:r>
              <w:t xml:space="preserve"> Правительства </w:t>
            </w:r>
            <w:proofErr w:type="gramStart"/>
            <w:r>
              <w:t>Пензенской</w:t>
            </w:r>
            <w:proofErr w:type="gramEnd"/>
            <w:r>
              <w:t xml:space="preserve"> обл. от 13.01.2021 N 7-пП</w:t>
            </w:r>
          </w:p>
        </w:tc>
      </w:tr>
    </w:tbl>
    <w:p w:rsidR="00170723" w:rsidRDefault="00170723">
      <w:pPr>
        <w:pStyle w:val="ConsPlusNormal"/>
        <w:jc w:val="both"/>
      </w:pPr>
    </w:p>
    <w:p w:rsidR="00170723" w:rsidRDefault="00170723">
      <w:pPr>
        <w:pStyle w:val="ConsPlusNormal"/>
        <w:ind w:firstLine="540"/>
        <w:jc w:val="both"/>
      </w:pPr>
      <w:r>
        <w:t>Примечание:</w:t>
      </w:r>
    </w:p>
    <w:p w:rsidR="00170723" w:rsidRDefault="00170723">
      <w:pPr>
        <w:pStyle w:val="ConsPlusNormal"/>
        <w:spacing w:before="200"/>
        <w:ind w:firstLine="540"/>
        <w:jc w:val="both"/>
      </w:pPr>
      <w: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rsidR="00170723" w:rsidRDefault="00170723">
      <w:pPr>
        <w:pStyle w:val="ConsPlusNormal"/>
        <w:jc w:val="both"/>
      </w:pPr>
    </w:p>
    <w:p w:rsidR="00170723" w:rsidRDefault="00170723">
      <w:pPr>
        <w:pStyle w:val="ConsPlusTitle"/>
        <w:jc w:val="center"/>
        <w:outlineLvl w:val="2"/>
      </w:pPr>
      <w:bookmarkStart w:id="25" w:name="P1877"/>
      <w:bookmarkEnd w:id="25"/>
      <w:r>
        <w:t>1.</w:t>
      </w:r>
      <w:r w:rsidR="00122B5D">
        <w:t>7</w:t>
      </w:r>
      <w:r>
        <w:t>. Объекты в области благоустройства</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6"/>
        <w:gridCol w:w="2201"/>
        <w:gridCol w:w="1723"/>
        <w:gridCol w:w="518"/>
        <w:gridCol w:w="758"/>
        <w:gridCol w:w="1649"/>
        <w:gridCol w:w="1304"/>
      </w:tblGrid>
      <w:tr w:rsidR="00170723">
        <w:tc>
          <w:tcPr>
            <w:tcW w:w="816" w:type="dxa"/>
            <w:vMerge w:val="restart"/>
          </w:tcPr>
          <w:p w:rsidR="00170723" w:rsidRDefault="00170723">
            <w:pPr>
              <w:pStyle w:val="ConsPlusNormal"/>
              <w:jc w:val="center"/>
            </w:pPr>
            <w:r>
              <w:t>N</w:t>
            </w:r>
          </w:p>
          <w:p w:rsidR="00170723" w:rsidRDefault="00170723">
            <w:pPr>
              <w:pStyle w:val="ConsPlusNormal"/>
              <w:jc w:val="center"/>
            </w:pPr>
            <w:proofErr w:type="gramStart"/>
            <w:r>
              <w:t>п</w:t>
            </w:r>
            <w:proofErr w:type="gramEnd"/>
            <w:r>
              <w:t>/п</w:t>
            </w:r>
          </w:p>
        </w:tc>
        <w:tc>
          <w:tcPr>
            <w:tcW w:w="2201" w:type="dxa"/>
            <w:vMerge w:val="restart"/>
          </w:tcPr>
          <w:p w:rsidR="00170723" w:rsidRDefault="00170723">
            <w:pPr>
              <w:pStyle w:val="ConsPlusNormal"/>
              <w:jc w:val="center"/>
            </w:pPr>
            <w:r>
              <w:t>Наименование объекта</w:t>
            </w:r>
          </w:p>
        </w:tc>
        <w:tc>
          <w:tcPr>
            <w:tcW w:w="2999" w:type="dxa"/>
            <w:gridSpan w:val="3"/>
          </w:tcPr>
          <w:p w:rsidR="00170723" w:rsidRDefault="00170723">
            <w:pPr>
              <w:pStyle w:val="ConsPlusNormal"/>
              <w:jc w:val="center"/>
            </w:pPr>
            <w:r>
              <w:t>Предельные показатели минимально допустимого уровня обеспеченности</w:t>
            </w:r>
          </w:p>
        </w:tc>
        <w:tc>
          <w:tcPr>
            <w:tcW w:w="2953" w:type="dxa"/>
            <w:gridSpan w:val="2"/>
          </w:tcPr>
          <w:p w:rsidR="00170723" w:rsidRDefault="00170723">
            <w:pPr>
              <w:pStyle w:val="ConsPlusNormal"/>
              <w:jc w:val="center"/>
            </w:pPr>
            <w:r>
              <w:t>Предельные показатели максимально допустимого уровня территориальной доступности</w:t>
            </w:r>
          </w:p>
        </w:tc>
      </w:tr>
      <w:tr w:rsidR="00170723">
        <w:tc>
          <w:tcPr>
            <w:tcW w:w="816" w:type="dxa"/>
            <w:vMerge/>
          </w:tcPr>
          <w:p w:rsidR="00170723" w:rsidRDefault="00170723"/>
        </w:tc>
        <w:tc>
          <w:tcPr>
            <w:tcW w:w="2201" w:type="dxa"/>
            <w:vMerge/>
          </w:tcPr>
          <w:p w:rsidR="00170723" w:rsidRDefault="00170723"/>
        </w:tc>
        <w:tc>
          <w:tcPr>
            <w:tcW w:w="1723" w:type="dxa"/>
          </w:tcPr>
          <w:p w:rsidR="00170723" w:rsidRDefault="00170723">
            <w:pPr>
              <w:pStyle w:val="ConsPlusNormal"/>
              <w:jc w:val="center"/>
            </w:pPr>
            <w:r>
              <w:t>единица измерения</w:t>
            </w:r>
          </w:p>
        </w:tc>
        <w:tc>
          <w:tcPr>
            <w:tcW w:w="1276" w:type="dxa"/>
            <w:gridSpan w:val="2"/>
          </w:tcPr>
          <w:p w:rsidR="00170723" w:rsidRDefault="00170723">
            <w:pPr>
              <w:pStyle w:val="ConsPlusNormal"/>
              <w:jc w:val="center"/>
            </w:pPr>
            <w:r>
              <w:t>величина</w:t>
            </w:r>
          </w:p>
        </w:tc>
        <w:tc>
          <w:tcPr>
            <w:tcW w:w="1649" w:type="dxa"/>
          </w:tcPr>
          <w:p w:rsidR="00170723" w:rsidRDefault="00170723">
            <w:pPr>
              <w:pStyle w:val="ConsPlusNormal"/>
              <w:jc w:val="center"/>
            </w:pPr>
            <w:r>
              <w:t>единица измерения</w:t>
            </w:r>
          </w:p>
        </w:tc>
        <w:tc>
          <w:tcPr>
            <w:tcW w:w="1304" w:type="dxa"/>
          </w:tcPr>
          <w:p w:rsidR="00170723" w:rsidRDefault="00170723">
            <w:pPr>
              <w:pStyle w:val="ConsPlusNormal"/>
              <w:jc w:val="center"/>
            </w:pPr>
            <w:r>
              <w:t>величина</w:t>
            </w:r>
          </w:p>
        </w:tc>
      </w:tr>
      <w:tr w:rsidR="00170723">
        <w:tc>
          <w:tcPr>
            <w:tcW w:w="816" w:type="dxa"/>
          </w:tcPr>
          <w:p w:rsidR="00170723" w:rsidRDefault="00170723">
            <w:pPr>
              <w:pStyle w:val="ConsPlusNormal"/>
              <w:jc w:val="center"/>
            </w:pPr>
            <w:r>
              <w:t>1</w:t>
            </w:r>
          </w:p>
        </w:tc>
        <w:tc>
          <w:tcPr>
            <w:tcW w:w="2201" w:type="dxa"/>
          </w:tcPr>
          <w:p w:rsidR="00170723" w:rsidRDefault="00170723">
            <w:pPr>
              <w:pStyle w:val="ConsPlusNormal"/>
              <w:jc w:val="center"/>
            </w:pPr>
            <w:r>
              <w:t>2</w:t>
            </w:r>
          </w:p>
        </w:tc>
        <w:tc>
          <w:tcPr>
            <w:tcW w:w="1723" w:type="dxa"/>
          </w:tcPr>
          <w:p w:rsidR="00170723" w:rsidRDefault="00170723">
            <w:pPr>
              <w:pStyle w:val="ConsPlusNormal"/>
              <w:jc w:val="center"/>
            </w:pPr>
            <w:r>
              <w:t>3</w:t>
            </w:r>
          </w:p>
        </w:tc>
        <w:tc>
          <w:tcPr>
            <w:tcW w:w="1276" w:type="dxa"/>
            <w:gridSpan w:val="2"/>
          </w:tcPr>
          <w:p w:rsidR="00170723" w:rsidRDefault="00170723">
            <w:pPr>
              <w:pStyle w:val="ConsPlusNormal"/>
              <w:jc w:val="center"/>
            </w:pPr>
            <w:r>
              <w:t>4</w:t>
            </w:r>
          </w:p>
        </w:tc>
        <w:tc>
          <w:tcPr>
            <w:tcW w:w="1649" w:type="dxa"/>
          </w:tcPr>
          <w:p w:rsidR="00170723" w:rsidRDefault="00170723">
            <w:pPr>
              <w:pStyle w:val="ConsPlusNormal"/>
              <w:jc w:val="center"/>
            </w:pPr>
            <w:r>
              <w:t>5</w:t>
            </w:r>
          </w:p>
        </w:tc>
        <w:tc>
          <w:tcPr>
            <w:tcW w:w="1304" w:type="dxa"/>
          </w:tcPr>
          <w:p w:rsidR="00170723" w:rsidRDefault="00170723">
            <w:pPr>
              <w:pStyle w:val="ConsPlusNormal"/>
              <w:jc w:val="center"/>
            </w:pPr>
            <w:r>
              <w:t>6</w:t>
            </w:r>
          </w:p>
        </w:tc>
      </w:tr>
      <w:tr w:rsidR="00170723">
        <w:tc>
          <w:tcPr>
            <w:tcW w:w="816" w:type="dxa"/>
          </w:tcPr>
          <w:p w:rsidR="00170723" w:rsidRDefault="00122B5D" w:rsidP="00122B5D">
            <w:pPr>
              <w:pStyle w:val="ConsPlusNormal"/>
            </w:pPr>
            <w:r>
              <w:t>1</w:t>
            </w:r>
          </w:p>
        </w:tc>
        <w:tc>
          <w:tcPr>
            <w:tcW w:w="8153" w:type="dxa"/>
            <w:gridSpan w:val="6"/>
          </w:tcPr>
          <w:p w:rsidR="00170723" w:rsidRDefault="00170723">
            <w:pPr>
              <w:pStyle w:val="ConsPlusNormal"/>
              <w:jc w:val="both"/>
            </w:pPr>
            <w:r>
              <w:t xml:space="preserve">Объекты местного значения городского и сельского поселений </w:t>
            </w:r>
            <w:hyperlink w:anchor="P1980" w:history="1">
              <w:r>
                <w:rPr>
                  <w:color w:val="0000FF"/>
                </w:rPr>
                <w:t>&lt;*&gt;</w:t>
              </w:r>
            </w:hyperlink>
          </w:p>
        </w:tc>
      </w:tr>
      <w:tr w:rsidR="00170723">
        <w:tc>
          <w:tcPr>
            <w:tcW w:w="816" w:type="dxa"/>
            <w:vMerge w:val="restart"/>
          </w:tcPr>
          <w:p w:rsidR="00170723" w:rsidRDefault="00122B5D" w:rsidP="00122B5D">
            <w:pPr>
              <w:pStyle w:val="ConsPlusNormal"/>
            </w:pPr>
            <w:r>
              <w:t>1</w:t>
            </w:r>
            <w:r w:rsidR="00170723">
              <w:t>.1</w:t>
            </w:r>
          </w:p>
        </w:tc>
        <w:tc>
          <w:tcPr>
            <w:tcW w:w="2201" w:type="dxa"/>
            <w:vMerge w:val="restart"/>
          </w:tcPr>
          <w:p w:rsidR="00170723" w:rsidRDefault="00170723">
            <w:pPr>
              <w:pStyle w:val="ConsPlusNormal"/>
              <w:jc w:val="center"/>
            </w:pPr>
            <w:r>
              <w:t xml:space="preserve">Озелененные </w:t>
            </w:r>
            <w:r>
              <w:lastRenderedPageBreak/>
              <w:t>территории общего пользования (парки, сады, скверы, бульвары)</w:t>
            </w:r>
          </w:p>
        </w:tc>
        <w:tc>
          <w:tcPr>
            <w:tcW w:w="1723" w:type="dxa"/>
          </w:tcPr>
          <w:p w:rsidR="00170723" w:rsidRDefault="00170723">
            <w:pPr>
              <w:pStyle w:val="ConsPlusNormal"/>
              <w:jc w:val="center"/>
            </w:pPr>
            <w:r>
              <w:lastRenderedPageBreak/>
              <w:t xml:space="preserve">для городских </w:t>
            </w:r>
            <w:r>
              <w:lastRenderedPageBreak/>
              <w:t>поселений, кв. м на одного человека</w:t>
            </w:r>
          </w:p>
        </w:tc>
        <w:tc>
          <w:tcPr>
            <w:tcW w:w="1276" w:type="dxa"/>
            <w:gridSpan w:val="2"/>
          </w:tcPr>
          <w:p w:rsidR="00170723" w:rsidRDefault="00170723">
            <w:pPr>
              <w:pStyle w:val="ConsPlusNormal"/>
              <w:jc w:val="center"/>
            </w:pPr>
            <w:r>
              <w:lastRenderedPageBreak/>
              <w:t xml:space="preserve">8 (10) </w:t>
            </w:r>
            <w:hyperlink w:anchor="P1979" w:history="1">
              <w:r>
                <w:rPr>
                  <w:color w:val="0000FF"/>
                </w:rPr>
                <w:t>&lt;*&gt;</w:t>
              </w:r>
            </w:hyperlink>
          </w:p>
        </w:tc>
        <w:tc>
          <w:tcPr>
            <w:tcW w:w="2953" w:type="dxa"/>
            <w:gridSpan w:val="2"/>
            <w:vMerge w:val="restart"/>
          </w:tcPr>
          <w:p w:rsidR="00170723" w:rsidRDefault="00170723">
            <w:pPr>
              <w:pStyle w:val="ConsPlusNormal"/>
              <w:jc w:val="center"/>
            </w:pPr>
            <w:r>
              <w:t>не нормируется</w:t>
            </w:r>
          </w:p>
        </w:tc>
      </w:tr>
      <w:tr w:rsidR="00170723">
        <w:tc>
          <w:tcPr>
            <w:tcW w:w="816" w:type="dxa"/>
            <w:vMerge/>
          </w:tcPr>
          <w:p w:rsidR="00170723" w:rsidRDefault="00170723"/>
        </w:tc>
        <w:tc>
          <w:tcPr>
            <w:tcW w:w="2201" w:type="dxa"/>
            <w:vMerge/>
          </w:tcPr>
          <w:p w:rsidR="00170723" w:rsidRDefault="00170723"/>
        </w:tc>
        <w:tc>
          <w:tcPr>
            <w:tcW w:w="1723" w:type="dxa"/>
          </w:tcPr>
          <w:p w:rsidR="00170723" w:rsidRDefault="00170723">
            <w:pPr>
              <w:pStyle w:val="ConsPlusNormal"/>
              <w:jc w:val="center"/>
            </w:pPr>
            <w:r>
              <w:t>для сельских поселений, кв. м на одного человека</w:t>
            </w:r>
          </w:p>
        </w:tc>
        <w:tc>
          <w:tcPr>
            <w:tcW w:w="1276" w:type="dxa"/>
            <w:gridSpan w:val="2"/>
          </w:tcPr>
          <w:p w:rsidR="00170723" w:rsidRDefault="00170723">
            <w:pPr>
              <w:pStyle w:val="ConsPlusNormal"/>
              <w:jc w:val="center"/>
            </w:pPr>
            <w:r>
              <w:t>12</w:t>
            </w:r>
          </w:p>
        </w:tc>
        <w:tc>
          <w:tcPr>
            <w:tcW w:w="2953" w:type="dxa"/>
            <w:gridSpan w:val="2"/>
            <w:vMerge/>
          </w:tcPr>
          <w:p w:rsidR="00170723" w:rsidRDefault="00170723"/>
        </w:tc>
      </w:tr>
      <w:tr w:rsidR="00170723">
        <w:tc>
          <w:tcPr>
            <w:tcW w:w="816" w:type="dxa"/>
            <w:vMerge/>
          </w:tcPr>
          <w:p w:rsidR="00170723" w:rsidRDefault="00170723"/>
        </w:tc>
        <w:tc>
          <w:tcPr>
            <w:tcW w:w="8153" w:type="dxa"/>
            <w:gridSpan w:val="6"/>
          </w:tcPr>
          <w:p w:rsidR="00170723" w:rsidRDefault="00170723">
            <w:pPr>
              <w:pStyle w:val="ConsPlusNormal"/>
              <w:jc w:val="both"/>
            </w:pPr>
            <w:bookmarkStart w:id="26" w:name="P1979"/>
            <w:bookmarkEnd w:id="26"/>
            <w:r>
              <w:t>&lt;*&gt; В скобках приведены размеры территорий общего пользования для малых городов с численностью населения до 20 тысяч человек.</w:t>
            </w:r>
          </w:p>
        </w:tc>
      </w:tr>
      <w:tr w:rsidR="00170723">
        <w:tc>
          <w:tcPr>
            <w:tcW w:w="8969" w:type="dxa"/>
            <w:gridSpan w:val="7"/>
          </w:tcPr>
          <w:p w:rsidR="00170723" w:rsidRDefault="00170723">
            <w:pPr>
              <w:pStyle w:val="ConsPlusNormal"/>
              <w:jc w:val="both"/>
            </w:pPr>
            <w:bookmarkStart w:id="27" w:name="P1980"/>
            <w:bookmarkEnd w:id="27"/>
            <w:r>
              <w:t xml:space="preserve">&lt;*&gt; Площадь территории парков, садов и скверов следует принимать, </w:t>
            </w:r>
            <w:proofErr w:type="gramStart"/>
            <w:r>
              <w:t>га</w:t>
            </w:r>
            <w:proofErr w:type="gramEnd"/>
            <w:r>
              <w:t>, не менее: городских парков - 15, парков планировочных районов - 10, садов жилых районов - 3, скверов - 0,5 (для условий реконструкции - не менее 0,1).</w:t>
            </w:r>
          </w:p>
          <w:p w:rsidR="00170723" w:rsidRDefault="00170723">
            <w:pPr>
              <w:pStyle w:val="ConsPlusNormal"/>
              <w:jc w:val="both"/>
            </w:pPr>
            <w: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rsidR="00170723" w:rsidRDefault="00170723">
            <w:pPr>
              <w:pStyle w:val="ConsPlusNormal"/>
              <w:jc w:val="both"/>
            </w:pPr>
            <w: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70723">
        <w:tc>
          <w:tcPr>
            <w:tcW w:w="816" w:type="dxa"/>
            <w:vMerge w:val="restart"/>
          </w:tcPr>
          <w:p w:rsidR="00170723" w:rsidRDefault="00122B5D">
            <w:pPr>
              <w:pStyle w:val="ConsPlusNormal"/>
            </w:pPr>
            <w:r>
              <w:t>1</w:t>
            </w:r>
            <w:r w:rsidR="00170723">
              <w:t>.2</w:t>
            </w:r>
          </w:p>
        </w:tc>
        <w:tc>
          <w:tcPr>
            <w:tcW w:w="2201" w:type="dxa"/>
          </w:tcPr>
          <w:p w:rsidR="00170723" w:rsidRDefault="00170723">
            <w:pPr>
              <w:pStyle w:val="ConsPlusNormal"/>
              <w:jc w:val="center"/>
            </w:pPr>
            <w:r>
              <w:t>Оборудованное место массовой околоводной рекреации (пляж)</w:t>
            </w:r>
          </w:p>
        </w:tc>
        <w:tc>
          <w:tcPr>
            <w:tcW w:w="1723" w:type="dxa"/>
          </w:tcPr>
          <w:p w:rsidR="00170723" w:rsidRDefault="00170723">
            <w:pPr>
              <w:pStyle w:val="ConsPlusNormal"/>
              <w:jc w:val="center"/>
            </w:pPr>
            <w:r>
              <w:t>площадь территории на человека (посетителя), кв. м</w:t>
            </w:r>
          </w:p>
        </w:tc>
        <w:tc>
          <w:tcPr>
            <w:tcW w:w="1276" w:type="dxa"/>
            <w:gridSpan w:val="2"/>
          </w:tcPr>
          <w:p w:rsidR="00170723" w:rsidRDefault="00170723">
            <w:pPr>
              <w:pStyle w:val="ConsPlusNormal"/>
              <w:jc w:val="center"/>
            </w:pPr>
            <w:r>
              <w:t xml:space="preserve">8 </w:t>
            </w:r>
            <w:hyperlink w:anchor="P1989" w:history="1">
              <w:r>
                <w:rPr>
                  <w:color w:val="0000FF"/>
                </w:rPr>
                <w:t>&lt;*&gt;</w:t>
              </w:r>
            </w:hyperlink>
          </w:p>
        </w:tc>
        <w:tc>
          <w:tcPr>
            <w:tcW w:w="1649" w:type="dxa"/>
          </w:tcPr>
          <w:p w:rsidR="00170723" w:rsidRDefault="00170723">
            <w:pPr>
              <w:pStyle w:val="ConsPlusNormal"/>
              <w:jc w:val="center"/>
            </w:pPr>
            <w:r>
              <w:t>транспортная доступность, мин.</w:t>
            </w:r>
          </w:p>
        </w:tc>
        <w:tc>
          <w:tcPr>
            <w:tcW w:w="1304" w:type="dxa"/>
          </w:tcPr>
          <w:p w:rsidR="00170723" w:rsidRDefault="00170723">
            <w:pPr>
              <w:pStyle w:val="ConsPlusNormal"/>
              <w:jc w:val="center"/>
            </w:pPr>
            <w:r>
              <w:t>90</w:t>
            </w:r>
          </w:p>
        </w:tc>
      </w:tr>
      <w:tr w:rsidR="00170723">
        <w:tc>
          <w:tcPr>
            <w:tcW w:w="816" w:type="dxa"/>
            <w:vMerge/>
          </w:tcPr>
          <w:p w:rsidR="00170723" w:rsidRDefault="00170723"/>
        </w:tc>
        <w:tc>
          <w:tcPr>
            <w:tcW w:w="8153" w:type="dxa"/>
            <w:gridSpan w:val="6"/>
          </w:tcPr>
          <w:p w:rsidR="00170723" w:rsidRDefault="00170723">
            <w:pPr>
              <w:pStyle w:val="ConsPlusNormal"/>
              <w:jc w:val="both"/>
            </w:pPr>
            <w:bookmarkStart w:id="28" w:name="P1989"/>
            <w:bookmarkEnd w:id="28"/>
            <w: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rsidR="00170723" w:rsidRDefault="00170723">
            <w:pPr>
              <w:pStyle w:val="ConsPlusNormal"/>
              <w:jc w:val="both"/>
            </w:pPr>
            <w:proofErr w:type="gramStart"/>
            <w: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roofErr w:type="gramEnd"/>
          </w:p>
          <w:p w:rsidR="00170723" w:rsidRDefault="00170723">
            <w:pPr>
              <w:pStyle w:val="ConsPlusNormal"/>
              <w:jc w:val="both"/>
            </w:pPr>
            <w:r>
              <w:t>Минимальную протяженность береговой полосы речных и озерных пляжей следует принимать не менее 0,25 м на одного посетителя.</w:t>
            </w:r>
          </w:p>
        </w:tc>
      </w:tr>
      <w:tr w:rsidR="00170723">
        <w:tc>
          <w:tcPr>
            <w:tcW w:w="816" w:type="dxa"/>
          </w:tcPr>
          <w:p w:rsidR="00170723" w:rsidRDefault="00122B5D" w:rsidP="00122B5D">
            <w:pPr>
              <w:pStyle w:val="ConsPlusNormal"/>
            </w:pPr>
            <w:r>
              <w:t>1</w:t>
            </w:r>
            <w:r w:rsidR="00170723">
              <w:t>.3</w:t>
            </w:r>
          </w:p>
        </w:tc>
        <w:tc>
          <w:tcPr>
            <w:tcW w:w="8153" w:type="dxa"/>
            <w:gridSpan w:val="6"/>
          </w:tcPr>
          <w:p w:rsidR="00170723" w:rsidRDefault="00170723">
            <w:pPr>
              <w:pStyle w:val="ConsPlusNormal"/>
              <w:jc w:val="both"/>
            </w:pPr>
            <w:r>
              <w:t xml:space="preserve">Площадки общего пользования различного функционального назначения в микрорайонах (кварталах) жилых зон </w:t>
            </w:r>
            <w:hyperlink w:anchor="P2029" w:history="1">
              <w:r>
                <w:rPr>
                  <w:color w:val="0000FF"/>
                </w:rPr>
                <w:t>&lt;*&gt;</w:t>
              </w:r>
            </w:hyperlink>
          </w:p>
        </w:tc>
      </w:tr>
      <w:tr w:rsidR="00170723">
        <w:tc>
          <w:tcPr>
            <w:tcW w:w="816" w:type="dxa"/>
            <w:vMerge w:val="restart"/>
          </w:tcPr>
          <w:p w:rsidR="00170723" w:rsidRDefault="00122B5D" w:rsidP="00122B5D">
            <w:pPr>
              <w:pStyle w:val="ConsPlusNormal"/>
            </w:pPr>
            <w:r>
              <w:t>1</w:t>
            </w:r>
            <w:r w:rsidR="00170723">
              <w:t>.3.1</w:t>
            </w:r>
          </w:p>
        </w:tc>
        <w:tc>
          <w:tcPr>
            <w:tcW w:w="2201" w:type="dxa"/>
          </w:tcPr>
          <w:p w:rsidR="00170723" w:rsidRDefault="00170723">
            <w:pPr>
              <w:pStyle w:val="ConsPlusNormal"/>
              <w:jc w:val="center"/>
            </w:pPr>
            <w:r>
              <w:t>Детские игровые площадки</w:t>
            </w:r>
          </w:p>
        </w:tc>
        <w:tc>
          <w:tcPr>
            <w:tcW w:w="1723" w:type="dxa"/>
          </w:tcPr>
          <w:p w:rsidR="00170723" w:rsidRDefault="00170723">
            <w:pPr>
              <w:pStyle w:val="ConsPlusNormal"/>
              <w:jc w:val="center"/>
            </w:pPr>
            <w:r>
              <w:t>площадь территории на человека, кв. м</w:t>
            </w:r>
          </w:p>
        </w:tc>
        <w:tc>
          <w:tcPr>
            <w:tcW w:w="1276" w:type="dxa"/>
            <w:gridSpan w:val="2"/>
          </w:tcPr>
          <w:p w:rsidR="00170723" w:rsidRDefault="00170723">
            <w:pPr>
              <w:pStyle w:val="ConsPlusNormal"/>
              <w:jc w:val="center"/>
            </w:pPr>
            <w:r>
              <w:t>0,7</w:t>
            </w:r>
          </w:p>
          <w:p w:rsidR="00170723" w:rsidRDefault="00170723">
            <w:pPr>
              <w:pStyle w:val="ConsPlusNormal"/>
              <w:jc w:val="center"/>
            </w:pPr>
            <w:r>
              <w:t xml:space="preserve">0,4 </w:t>
            </w:r>
            <w:hyperlink w:anchor="P2000" w:history="1">
              <w:r>
                <w:rPr>
                  <w:color w:val="0000FF"/>
                </w:rPr>
                <w:t>&lt;*&gt;</w:t>
              </w:r>
            </w:hyperlink>
          </w:p>
        </w:tc>
        <w:tc>
          <w:tcPr>
            <w:tcW w:w="2953" w:type="dxa"/>
            <w:gridSpan w:val="2"/>
          </w:tcPr>
          <w:p w:rsidR="00170723" w:rsidRDefault="00170723">
            <w:pPr>
              <w:pStyle w:val="ConsPlusNormal"/>
              <w:jc w:val="center"/>
            </w:pPr>
            <w:r>
              <w:t>не нормируется</w:t>
            </w:r>
          </w:p>
        </w:tc>
      </w:tr>
      <w:tr w:rsidR="00170723">
        <w:tc>
          <w:tcPr>
            <w:tcW w:w="816" w:type="dxa"/>
            <w:vMerge/>
          </w:tcPr>
          <w:p w:rsidR="00170723" w:rsidRDefault="00170723" w:rsidP="00122B5D"/>
        </w:tc>
        <w:tc>
          <w:tcPr>
            <w:tcW w:w="8153" w:type="dxa"/>
            <w:gridSpan w:val="6"/>
          </w:tcPr>
          <w:p w:rsidR="00170723" w:rsidRDefault="00170723">
            <w:pPr>
              <w:pStyle w:val="ConsPlusNormal"/>
            </w:pPr>
            <w:bookmarkStart w:id="29" w:name="P2000"/>
            <w:bookmarkEnd w:id="29"/>
            <w:r>
              <w:t>&lt;*&gt; В районах реконструкции - не менее 0,4 кв. м на человека.</w:t>
            </w:r>
          </w:p>
        </w:tc>
      </w:tr>
      <w:tr w:rsidR="00170723">
        <w:tc>
          <w:tcPr>
            <w:tcW w:w="816" w:type="dxa"/>
            <w:vMerge w:val="restart"/>
          </w:tcPr>
          <w:p w:rsidR="00170723" w:rsidRDefault="00122B5D" w:rsidP="00122B5D">
            <w:pPr>
              <w:pStyle w:val="ConsPlusNormal"/>
            </w:pPr>
            <w:r>
              <w:t>1</w:t>
            </w:r>
            <w:r w:rsidR="00170723">
              <w:t>.3.2</w:t>
            </w:r>
          </w:p>
        </w:tc>
        <w:tc>
          <w:tcPr>
            <w:tcW w:w="2201" w:type="dxa"/>
          </w:tcPr>
          <w:p w:rsidR="00170723" w:rsidRDefault="00170723">
            <w:pPr>
              <w:pStyle w:val="ConsPlusNormal"/>
              <w:jc w:val="center"/>
            </w:pPr>
            <w:r>
              <w:t>Площадки для отдыха взрослого населения</w:t>
            </w:r>
          </w:p>
        </w:tc>
        <w:tc>
          <w:tcPr>
            <w:tcW w:w="1723" w:type="dxa"/>
          </w:tcPr>
          <w:p w:rsidR="00170723" w:rsidRDefault="00170723">
            <w:pPr>
              <w:pStyle w:val="ConsPlusNormal"/>
              <w:jc w:val="center"/>
            </w:pPr>
            <w:r>
              <w:t>площадь территории на человека, кв. м</w:t>
            </w:r>
          </w:p>
        </w:tc>
        <w:tc>
          <w:tcPr>
            <w:tcW w:w="1276" w:type="dxa"/>
            <w:gridSpan w:val="2"/>
          </w:tcPr>
          <w:p w:rsidR="00170723" w:rsidRDefault="00170723">
            <w:pPr>
              <w:pStyle w:val="ConsPlusNormal"/>
              <w:jc w:val="center"/>
            </w:pPr>
            <w:r>
              <w:t>0,2</w:t>
            </w:r>
          </w:p>
          <w:p w:rsidR="00170723" w:rsidRDefault="00170723">
            <w:pPr>
              <w:pStyle w:val="ConsPlusNormal"/>
              <w:jc w:val="center"/>
            </w:pPr>
            <w:r>
              <w:t xml:space="preserve">0,1 </w:t>
            </w:r>
            <w:hyperlink w:anchor="P2007" w:history="1">
              <w:r>
                <w:rPr>
                  <w:color w:val="0000FF"/>
                </w:rPr>
                <w:t>&lt;*&gt;</w:t>
              </w:r>
            </w:hyperlink>
          </w:p>
        </w:tc>
        <w:tc>
          <w:tcPr>
            <w:tcW w:w="2953" w:type="dxa"/>
            <w:gridSpan w:val="2"/>
          </w:tcPr>
          <w:p w:rsidR="00170723" w:rsidRDefault="00170723">
            <w:pPr>
              <w:pStyle w:val="ConsPlusNormal"/>
              <w:jc w:val="center"/>
            </w:pPr>
            <w:r>
              <w:t>не нормируется</w:t>
            </w:r>
          </w:p>
        </w:tc>
      </w:tr>
      <w:tr w:rsidR="00170723">
        <w:tc>
          <w:tcPr>
            <w:tcW w:w="816" w:type="dxa"/>
            <w:vMerge/>
          </w:tcPr>
          <w:p w:rsidR="00170723" w:rsidRDefault="00170723" w:rsidP="00122B5D"/>
        </w:tc>
        <w:tc>
          <w:tcPr>
            <w:tcW w:w="8153" w:type="dxa"/>
            <w:gridSpan w:val="6"/>
          </w:tcPr>
          <w:p w:rsidR="00170723" w:rsidRDefault="00170723">
            <w:pPr>
              <w:pStyle w:val="ConsPlusNormal"/>
            </w:pPr>
            <w:bookmarkStart w:id="30" w:name="P2007"/>
            <w:bookmarkEnd w:id="30"/>
            <w:r>
              <w:t>&lt;*&gt; В районах реконструкции - не менее 0,1 кв. м на человека.</w:t>
            </w:r>
          </w:p>
        </w:tc>
      </w:tr>
      <w:tr w:rsidR="00170723">
        <w:tc>
          <w:tcPr>
            <w:tcW w:w="816" w:type="dxa"/>
            <w:vMerge w:val="restart"/>
          </w:tcPr>
          <w:p w:rsidR="00170723" w:rsidRDefault="00122B5D" w:rsidP="00122B5D">
            <w:pPr>
              <w:pStyle w:val="ConsPlusNormal"/>
            </w:pPr>
            <w:r>
              <w:t>1</w:t>
            </w:r>
            <w:r w:rsidR="00170723">
              <w:t>.3.3</w:t>
            </w:r>
          </w:p>
        </w:tc>
        <w:tc>
          <w:tcPr>
            <w:tcW w:w="2201" w:type="dxa"/>
          </w:tcPr>
          <w:p w:rsidR="00170723" w:rsidRDefault="00170723">
            <w:pPr>
              <w:pStyle w:val="ConsPlusNormal"/>
              <w:jc w:val="center"/>
            </w:pPr>
            <w:r>
              <w:t>Площадки для занятий физкультурой взрослого населения</w:t>
            </w:r>
          </w:p>
        </w:tc>
        <w:tc>
          <w:tcPr>
            <w:tcW w:w="1723" w:type="dxa"/>
          </w:tcPr>
          <w:p w:rsidR="00170723" w:rsidRDefault="00170723">
            <w:pPr>
              <w:pStyle w:val="ConsPlusNormal"/>
              <w:jc w:val="center"/>
            </w:pPr>
            <w:r>
              <w:t>площадь территории на человека, кв. м</w:t>
            </w:r>
          </w:p>
        </w:tc>
        <w:tc>
          <w:tcPr>
            <w:tcW w:w="1276" w:type="dxa"/>
            <w:gridSpan w:val="2"/>
          </w:tcPr>
          <w:p w:rsidR="00170723" w:rsidRDefault="00170723">
            <w:pPr>
              <w:pStyle w:val="ConsPlusNormal"/>
              <w:jc w:val="center"/>
            </w:pPr>
            <w:r>
              <w:t>0,7</w:t>
            </w:r>
          </w:p>
          <w:p w:rsidR="00170723" w:rsidRDefault="00170723">
            <w:pPr>
              <w:pStyle w:val="ConsPlusNormal"/>
              <w:jc w:val="center"/>
            </w:pPr>
            <w:r>
              <w:t xml:space="preserve">0,5 </w:t>
            </w:r>
            <w:hyperlink w:anchor="P2014" w:history="1">
              <w:r>
                <w:rPr>
                  <w:color w:val="0000FF"/>
                </w:rPr>
                <w:t>&lt;*&gt;</w:t>
              </w:r>
            </w:hyperlink>
          </w:p>
        </w:tc>
        <w:tc>
          <w:tcPr>
            <w:tcW w:w="2953" w:type="dxa"/>
            <w:gridSpan w:val="2"/>
          </w:tcPr>
          <w:p w:rsidR="00170723" w:rsidRDefault="00170723">
            <w:pPr>
              <w:pStyle w:val="ConsPlusNormal"/>
              <w:jc w:val="center"/>
            </w:pPr>
            <w:r>
              <w:t>не нормируется</w:t>
            </w:r>
          </w:p>
        </w:tc>
      </w:tr>
      <w:tr w:rsidR="00170723">
        <w:tc>
          <w:tcPr>
            <w:tcW w:w="816" w:type="dxa"/>
            <w:vMerge/>
          </w:tcPr>
          <w:p w:rsidR="00170723" w:rsidRDefault="00170723" w:rsidP="00122B5D"/>
        </w:tc>
        <w:tc>
          <w:tcPr>
            <w:tcW w:w="8153" w:type="dxa"/>
            <w:gridSpan w:val="6"/>
          </w:tcPr>
          <w:p w:rsidR="00170723" w:rsidRDefault="00170723">
            <w:pPr>
              <w:pStyle w:val="ConsPlusNormal"/>
              <w:jc w:val="both"/>
            </w:pPr>
            <w:bookmarkStart w:id="31" w:name="P2014"/>
            <w:bookmarkEnd w:id="31"/>
            <w:r>
              <w:t>&lt;*&gt; В районах реконструкции - не менее 0,5 кв. м на человека.</w:t>
            </w:r>
          </w:p>
          <w:p w:rsidR="00170723" w:rsidRDefault="00170723">
            <w:pPr>
              <w:pStyle w:val="ConsPlusNormal"/>
              <w:jc w:val="both"/>
            </w:pPr>
            <w: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70723">
        <w:tc>
          <w:tcPr>
            <w:tcW w:w="816" w:type="dxa"/>
            <w:vMerge w:val="restart"/>
          </w:tcPr>
          <w:p w:rsidR="00170723" w:rsidRDefault="00122B5D" w:rsidP="00122B5D">
            <w:pPr>
              <w:pStyle w:val="ConsPlusNormal"/>
            </w:pPr>
            <w:r>
              <w:t>1</w:t>
            </w:r>
            <w:r w:rsidR="00170723">
              <w:t>.3.4</w:t>
            </w:r>
          </w:p>
        </w:tc>
        <w:tc>
          <w:tcPr>
            <w:tcW w:w="2201" w:type="dxa"/>
          </w:tcPr>
          <w:p w:rsidR="00170723" w:rsidRDefault="00170723">
            <w:pPr>
              <w:pStyle w:val="ConsPlusNormal"/>
              <w:jc w:val="center"/>
            </w:pPr>
            <w:r>
              <w:t xml:space="preserve">Площадки для </w:t>
            </w:r>
            <w:r>
              <w:lastRenderedPageBreak/>
              <w:t>хозяйственных целей (контейнерные площадки для сбора ТКО и крупногабаритного мусора)</w:t>
            </w:r>
          </w:p>
        </w:tc>
        <w:tc>
          <w:tcPr>
            <w:tcW w:w="1723" w:type="dxa"/>
          </w:tcPr>
          <w:p w:rsidR="00170723" w:rsidRDefault="00170723">
            <w:pPr>
              <w:pStyle w:val="ConsPlusNormal"/>
              <w:jc w:val="center"/>
            </w:pPr>
            <w:r>
              <w:lastRenderedPageBreak/>
              <w:t xml:space="preserve">площадь </w:t>
            </w:r>
            <w:r>
              <w:lastRenderedPageBreak/>
              <w:t>территории на человека, кв. м</w:t>
            </w:r>
          </w:p>
        </w:tc>
        <w:tc>
          <w:tcPr>
            <w:tcW w:w="1276" w:type="dxa"/>
            <w:gridSpan w:val="2"/>
          </w:tcPr>
          <w:p w:rsidR="00170723" w:rsidRDefault="00170723">
            <w:pPr>
              <w:pStyle w:val="ConsPlusNormal"/>
              <w:jc w:val="center"/>
            </w:pPr>
            <w:r>
              <w:lastRenderedPageBreak/>
              <w:t xml:space="preserve">0,03 </w:t>
            </w:r>
            <w:hyperlink w:anchor="P2022" w:history="1">
              <w:r>
                <w:rPr>
                  <w:color w:val="0000FF"/>
                </w:rPr>
                <w:t>&lt;*&gt;</w:t>
              </w:r>
            </w:hyperlink>
          </w:p>
        </w:tc>
        <w:tc>
          <w:tcPr>
            <w:tcW w:w="2953" w:type="dxa"/>
            <w:gridSpan w:val="2"/>
          </w:tcPr>
          <w:p w:rsidR="00170723" w:rsidRDefault="00170723">
            <w:pPr>
              <w:pStyle w:val="ConsPlusNormal"/>
              <w:jc w:val="center"/>
            </w:pPr>
            <w:r>
              <w:t>50 м</w:t>
            </w:r>
          </w:p>
          <w:p w:rsidR="00170723" w:rsidRDefault="00170723">
            <w:pPr>
              <w:pStyle w:val="ConsPlusNormal"/>
              <w:jc w:val="center"/>
            </w:pPr>
            <w:r>
              <w:lastRenderedPageBreak/>
              <w:t xml:space="preserve">(100 м) </w:t>
            </w:r>
            <w:hyperlink w:anchor="P2023" w:history="1">
              <w:r>
                <w:rPr>
                  <w:color w:val="0000FF"/>
                </w:rPr>
                <w:t>&lt;**&gt;</w:t>
              </w:r>
            </w:hyperlink>
          </w:p>
        </w:tc>
      </w:tr>
      <w:tr w:rsidR="00170723">
        <w:tc>
          <w:tcPr>
            <w:tcW w:w="816" w:type="dxa"/>
            <w:vMerge/>
          </w:tcPr>
          <w:p w:rsidR="00170723" w:rsidRDefault="00170723" w:rsidP="00122B5D"/>
        </w:tc>
        <w:tc>
          <w:tcPr>
            <w:tcW w:w="8153" w:type="dxa"/>
            <w:gridSpan w:val="6"/>
          </w:tcPr>
          <w:p w:rsidR="00170723" w:rsidRDefault="00170723">
            <w:pPr>
              <w:pStyle w:val="ConsPlusNormal"/>
              <w:jc w:val="both"/>
            </w:pPr>
            <w:bookmarkStart w:id="32" w:name="P2022"/>
            <w:bookmarkEnd w:id="32"/>
            <w:r>
              <w:t>&lt;*&gt; Уточняется правилами благоустройства территории муниципального образования.</w:t>
            </w:r>
          </w:p>
          <w:p w:rsidR="00170723" w:rsidRDefault="00170723">
            <w:pPr>
              <w:pStyle w:val="ConsPlusNormal"/>
              <w:jc w:val="both"/>
            </w:pPr>
            <w:bookmarkStart w:id="33" w:name="P2023"/>
            <w:bookmarkEnd w:id="33"/>
            <w: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70723">
        <w:tc>
          <w:tcPr>
            <w:tcW w:w="816" w:type="dxa"/>
            <w:vMerge w:val="restart"/>
          </w:tcPr>
          <w:p w:rsidR="00170723" w:rsidRDefault="00122B5D" w:rsidP="00122B5D">
            <w:pPr>
              <w:pStyle w:val="ConsPlusNormal"/>
            </w:pPr>
            <w:r>
              <w:t>1</w:t>
            </w:r>
            <w:r w:rsidR="00170723">
              <w:t>.3.5</w:t>
            </w:r>
          </w:p>
        </w:tc>
        <w:tc>
          <w:tcPr>
            <w:tcW w:w="2201" w:type="dxa"/>
          </w:tcPr>
          <w:p w:rsidR="00170723" w:rsidRDefault="00170723">
            <w:pPr>
              <w:pStyle w:val="ConsPlusNormal"/>
              <w:jc w:val="center"/>
            </w:pPr>
            <w:r>
              <w:t>Площадки для стоянки автомобилей</w:t>
            </w:r>
          </w:p>
        </w:tc>
        <w:tc>
          <w:tcPr>
            <w:tcW w:w="2241" w:type="dxa"/>
            <w:gridSpan w:val="2"/>
          </w:tcPr>
          <w:p w:rsidR="00170723" w:rsidRDefault="00170723">
            <w:pPr>
              <w:pStyle w:val="ConsPlusNormal"/>
              <w:jc w:val="center"/>
            </w:pPr>
            <w:r>
              <w:t xml:space="preserve">не нормируется </w:t>
            </w:r>
            <w:hyperlink w:anchor="P2028" w:history="1">
              <w:r>
                <w:rPr>
                  <w:color w:val="0000FF"/>
                </w:rPr>
                <w:t>&lt;*&gt;</w:t>
              </w:r>
            </w:hyperlink>
          </w:p>
        </w:tc>
        <w:tc>
          <w:tcPr>
            <w:tcW w:w="3711" w:type="dxa"/>
            <w:gridSpan w:val="3"/>
          </w:tcPr>
          <w:p w:rsidR="00170723" w:rsidRDefault="00170723">
            <w:pPr>
              <w:pStyle w:val="ConsPlusNormal"/>
              <w:jc w:val="center"/>
            </w:pPr>
            <w:r>
              <w:t>не нормируется</w:t>
            </w:r>
          </w:p>
        </w:tc>
      </w:tr>
      <w:tr w:rsidR="00170723">
        <w:tc>
          <w:tcPr>
            <w:tcW w:w="816" w:type="dxa"/>
            <w:vMerge/>
          </w:tcPr>
          <w:p w:rsidR="00170723" w:rsidRDefault="00170723"/>
        </w:tc>
        <w:tc>
          <w:tcPr>
            <w:tcW w:w="8153" w:type="dxa"/>
            <w:gridSpan w:val="6"/>
          </w:tcPr>
          <w:p w:rsidR="00170723" w:rsidRDefault="00170723" w:rsidP="00122B5D">
            <w:pPr>
              <w:pStyle w:val="ConsPlusNormal"/>
              <w:jc w:val="both"/>
            </w:pPr>
            <w:bookmarkStart w:id="34" w:name="P2028"/>
            <w:bookmarkEnd w:id="34"/>
            <w:r>
              <w:t xml:space="preserve">&lt;*&gt; Размер территории площадок для стоянки автомобилей определяется с учетом количества </w:t>
            </w:r>
            <w:proofErr w:type="spellStart"/>
            <w:r>
              <w:t>машино</w:t>
            </w:r>
            <w:proofErr w:type="spellEnd"/>
            <w:r>
              <w:t xml:space="preserve">-мест (парковочных мест) в соответствии с </w:t>
            </w:r>
            <w:hyperlink w:anchor="P2033" w:history="1">
              <w:r>
                <w:rPr>
                  <w:color w:val="0000FF"/>
                </w:rPr>
                <w:t>разделом 1.</w:t>
              </w:r>
              <w:r w:rsidR="00122B5D">
                <w:rPr>
                  <w:color w:val="0000FF"/>
                </w:rPr>
                <w:t>7</w:t>
              </w:r>
              <w:r>
                <w:rPr>
                  <w:color w:val="0000FF"/>
                </w:rPr>
                <w:t>.1</w:t>
              </w:r>
            </w:hyperlink>
            <w:r>
              <w:t xml:space="preserve"> настоящих нормативов. При этом при расчете площади территории площадок для стоянки автомобилей следует принимать на одно </w:t>
            </w:r>
            <w:proofErr w:type="spellStart"/>
            <w:r>
              <w:t>машино</w:t>
            </w:r>
            <w:proofErr w:type="spellEnd"/>
            <w:r>
              <w:t>-место - 25 кв. м.</w:t>
            </w:r>
          </w:p>
        </w:tc>
      </w:tr>
      <w:tr w:rsidR="00170723">
        <w:tc>
          <w:tcPr>
            <w:tcW w:w="8969" w:type="dxa"/>
            <w:gridSpan w:val="7"/>
          </w:tcPr>
          <w:p w:rsidR="00170723" w:rsidRDefault="00170723">
            <w:pPr>
              <w:pStyle w:val="ConsPlusNormal"/>
              <w:jc w:val="both"/>
            </w:pPr>
            <w:bookmarkStart w:id="35" w:name="P2029"/>
            <w:bookmarkEnd w:id="35"/>
            <w: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rsidR="00170723" w:rsidRDefault="00170723">
            <w:pPr>
              <w:pStyle w:val="ConsPlusNormal"/>
              <w:jc w:val="both"/>
            </w:pPr>
            <w: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rsidR="00170723" w:rsidRDefault="00170723">
            <w:pPr>
              <w:pStyle w:val="ConsPlusNormal"/>
              <w:jc w:val="both"/>
            </w:pPr>
            <w: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rsidR="00170723" w:rsidRDefault="00170723">
      <w:pPr>
        <w:pStyle w:val="ConsPlusNormal"/>
        <w:jc w:val="both"/>
      </w:pPr>
    </w:p>
    <w:p w:rsidR="00170723" w:rsidRDefault="00170723">
      <w:pPr>
        <w:pStyle w:val="ConsPlusTitle"/>
        <w:jc w:val="center"/>
        <w:outlineLvl w:val="2"/>
      </w:pPr>
      <w:bookmarkStart w:id="36" w:name="P2033"/>
      <w:bookmarkEnd w:id="36"/>
      <w:r>
        <w:t>1.</w:t>
      </w:r>
      <w:r w:rsidR="00122B5D">
        <w:t>7</w:t>
      </w:r>
      <w:r>
        <w:t xml:space="preserve">.1 Объекты для хранения и (или) паркования </w:t>
      </w:r>
      <w:proofErr w:type="gramStart"/>
      <w:r>
        <w:t>транспортных</w:t>
      </w:r>
      <w:proofErr w:type="gramEnd"/>
    </w:p>
    <w:p w:rsidR="00170723" w:rsidRDefault="00170723">
      <w:pPr>
        <w:pStyle w:val="ConsPlusTitle"/>
        <w:jc w:val="center"/>
      </w:pPr>
      <w:r>
        <w:t xml:space="preserve">средств </w:t>
      </w:r>
      <w:hyperlink w:anchor="P2298" w:history="1">
        <w:r>
          <w:rPr>
            <w:color w:val="0000FF"/>
          </w:rPr>
          <w:t>&lt;*&gt;</w:t>
        </w:r>
      </w:hyperlink>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11"/>
        <w:gridCol w:w="1928"/>
        <w:gridCol w:w="1701"/>
        <w:gridCol w:w="1304"/>
        <w:gridCol w:w="945"/>
      </w:tblGrid>
      <w:tr w:rsidR="00170723">
        <w:tc>
          <w:tcPr>
            <w:tcW w:w="813" w:type="dxa"/>
            <w:vMerge w:val="restart"/>
          </w:tcPr>
          <w:p w:rsidR="00170723" w:rsidRDefault="00170723">
            <w:pPr>
              <w:pStyle w:val="ConsPlusNormal"/>
              <w:jc w:val="center"/>
            </w:pPr>
            <w:r>
              <w:t xml:space="preserve">N </w:t>
            </w:r>
            <w:proofErr w:type="gramStart"/>
            <w:r>
              <w:t>п</w:t>
            </w:r>
            <w:proofErr w:type="gramEnd"/>
            <w:r>
              <w:t>/п</w:t>
            </w:r>
          </w:p>
        </w:tc>
        <w:tc>
          <w:tcPr>
            <w:tcW w:w="2211" w:type="dxa"/>
            <w:vMerge w:val="restart"/>
          </w:tcPr>
          <w:p w:rsidR="00170723" w:rsidRDefault="00170723">
            <w:pPr>
              <w:pStyle w:val="ConsPlusNormal"/>
              <w:jc w:val="center"/>
            </w:pPr>
            <w:r>
              <w:t>Наименование объекта</w:t>
            </w:r>
          </w:p>
        </w:tc>
        <w:tc>
          <w:tcPr>
            <w:tcW w:w="3629" w:type="dxa"/>
            <w:gridSpan w:val="2"/>
          </w:tcPr>
          <w:p w:rsidR="00170723" w:rsidRDefault="00170723">
            <w:pPr>
              <w:pStyle w:val="ConsPlusNormal"/>
              <w:jc w:val="center"/>
            </w:pPr>
            <w:r>
              <w:t>Предельный показатель минимально допустимого уровня обеспеченности</w:t>
            </w:r>
          </w:p>
        </w:tc>
        <w:tc>
          <w:tcPr>
            <w:tcW w:w="2249" w:type="dxa"/>
            <w:gridSpan w:val="2"/>
          </w:tcPr>
          <w:p w:rsidR="00170723" w:rsidRDefault="00170723">
            <w:pPr>
              <w:pStyle w:val="ConsPlusNormal"/>
              <w:jc w:val="center"/>
            </w:pPr>
            <w:r>
              <w:t>Предельный показатель максимально допустимого уровня территориальной доступности</w:t>
            </w:r>
          </w:p>
        </w:tc>
      </w:tr>
      <w:tr w:rsidR="00170723" w:rsidTr="00122B5D">
        <w:tc>
          <w:tcPr>
            <w:tcW w:w="813" w:type="dxa"/>
            <w:vMerge/>
            <w:tcBorders>
              <w:bottom w:val="single" w:sz="4" w:space="0" w:color="auto"/>
            </w:tcBorders>
          </w:tcPr>
          <w:p w:rsidR="00170723" w:rsidRDefault="00170723"/>
        </w:tc>
        <w:tc>
          <w:tcPr>
            <w:tcW w:w="2211" w:type="dxa"/>
            <w:vMerge/>
          </w:tcPr>
          <w:p w:rsidR="00170723" w:rsidRDefault="00170723"/>
        </w:tc>
        <w:tc>
          <w:tcPr>
            <w:tcW w:w="1928" w:type="dxa"/>
          </w:tcPr>
          <w:p w:rsidR="00170723" w:rsidRDefault="00170723">
            <w:pPr>
              <w:pStyle w:val="ConsPlusNormal"/>
              <w:jc w:val="center"/>
            </w:pPr>
            <w:r>
              <w:t>единица измерения</w:t>
            </w:r>
          </w:p>
        </w:tc>
        <w:tc>
          <w:tcPr>
            <w:tcW w:w="1701" w:type="dxa"/>
          </w:tcPr>
          <w:p w:rsidR="00170723" w:rsidRDefault="00170723">
            <w:pPr>
              <w:pStyle w:val="ConsPlusNormal"/>
              <w:jc w:val="center"/>
            </w:pPr>
            <w:r>
              <w:t>величина</w:t>
            </w:r>
          </w:p>
        </w:tc>
        <w:tc>
          <w:tcPr>
            <w:tcW w:w="1304" w:type="dxa"/>
          </w:tcPr>
          <w:p w:rsidR="00170723" w:rsidRDefault="00170723">
            <w:pPr>
              <w:pStyle w:val="ConsPlusNormal"/>
              <w:jc w:val="center"/>
            </w:pPr>
            <w:r>
              <w:t>единица измерения</w:t>
            </w:r>
          </w:p>
        </w:tc>
        <w:tc>
          <w:tcPr>
            <w:tcW w:w="945" w:type="dxa"/>
          </w:tcPr>
          <w:p w:rsidR="00170723" w:rsidRDefault="00170723">
            <w:pPr>
              <w:pStyle w:val="ConsPlusNormal"/>
              <w:jc w:val="center"/>
            </w:pPr>
            <w:r>
              <w:t>величина</w:t>
            </w:r>
          </w:p>
        </w:tc>
      </w:tr>
      <w:tr w:rsidR="00170723" w:rsidTr="00122B5D">
        <w:tc>
          <w:tcPr>
            <w:tcW w:w="813" w:type="dxa"/>
            <w:vMerge w:val="restart"/>
            <w:tcBorders>
              <w:bottom w:val="single" w:sz="4" w:space="0" w:color="auto"/>
            </w:tcBorders>
          </w:tcPr>
          <w:p w:rsidR="00170723" w:rsidRDefault="00170723">
            <w:pPr>
              <w:pStyle w:val="ConsPlusNormal"/>
              <w:jc w:val="both"/>
            </w:pPr>
            <w:r>
              <w:t>1</w:t>
            </w:r>
          </w:p>
        </w:tc>
        <w:tc>
          <w:tcPr>
            <w:tcW w:w="2211" w:type="dxa"/>
          </w:tcPr>
          <w:p w:rsidR="00170723" w:rsidRDefault="00170723">
            <w:pPr>
              <w:pStyle w:val="ConsPlusNormal"/>
              <w:jc w:val="center"/>
            </w:pPr>
            <w:r>
              <w:t xml:space="preserve">Объекты для хранения легковых автомобилей населения </w:t>
            </w:r>
            <w:hyperlink w:anchor="P2055" w:history="1">
              <w:r>
                <w:rPr>
                  <w:color w:val="0000FF"/>
                </w:rPr>
                <w:t>&lt;*&gt;</w:t>
              </w:r>
            </w:hyperlink>
          </w:p>
        </w:tc>
        <w:tc>
          <w:tcPr>
            <w:tcW w:w="1928" w:type="dxa"/>
          </w:tcPr>
          <w:p w:rsidR="00170723" w:rsidRDefault="00170723">
            <w:pPr>
              <w:pStyle w:val="ConsPlusNormal"/>
              <w:jc w:val="center"/>
            </w:pPr>
            <w:r>
              <w:t xml:space="preserve">количество </w:t>
            </w:r>
            <w:proofErr w:type="spellStart"/>
            <w:r>
              <w:t>машино</w:t>
            </w:r>
            <w:proofErr w:type="spellEnd"/>
            <w:r>
              <w:t>-мест (парковочных мест) на 1000 кв. м общей площади квартир</w:t>
            </w:r>
          </w:p>
        </w:tc>
        <w:tc>
          <w:tcPr>
            <w:tcW w:w="1701" w:type="dxa"/>
          </w:tcPr>
          <w:p w:rsidR="00170723" w:rsidRDefault="00170723">
            <w:pPr>
              <w:pStyle w:val="ConsPlusNormal"/>
              <w:jc w:val="center"/>
            </w:pPr>
            <w:r>
              <w:t>11,4</w:t>
            </w:r>
          </w:p>
        </w:tc>
        <w:tc>
          <w:tcPr>
            <w:tcW w:w="1304" w:type="dxa"/>
          </w:tcPr>
          <w:p w:rsidR="00170723" w:rsidRDefault="00170723">
            <w:pPr>
              <w:pStyle w:val="ConsPlusNormal"/>
              <w:jc w:val="center"/>
            </w:pPr>
            <w:r>
              <w:t xml:space="preserve">радиус пешеходной доступности, </w:t>
            </w:r>
            <w:proofErr w:type="gramStart"/>
            <w:r>
              <w:t>м</w:t>
            </w:r>
            <w:proofErr w:type="gramEnd"/>
          </w:p>
        </w:tc>
        <w:tc>
          <w:tcPr>
            <w:tcW w:w="945" w:type="dxa"/>
          </w:tcPr>
          <w:p w:rsidR="00170723" w:rsidRDefault="00170723">
            <w:pPr>
              <w:pStyle w:val="ConsPlusNormal"/>
              <w:jc w:val="center"/>
            </w:pPr>
            <w:r>
              <w:t>800</w:t>
            </w:r>
          </w:p>
          <w:p w:rsidR="00170723" w:rsidRDefault="00170723">
            <w:pPr>
              <w:pStyle w:val="ConsPlusNormal"/>
              <w:jc w:val="center"/>
            </w:pPr>
            <w:r>
              <w:t xml:space="preserve">(1000) </w:t>
            </w:r>
            <w:hyperlink w:anchor="P2056" w:history="1">
              <w:r>
                <w:rPr>
                  <w:color w:val="0000FF"/>
                </w:rPr>
                <w:t>&lt;**&gt;</w:t>
              </w:r>
            </w:hyperlink>
          </w:p>
        </w:tc>
      </w:tr>
      <w:tr w:rsidR="00170723" w:rsidTr="00122B5D">
        <w:tblPrEx>
          <w:tblBorders>
            <w:insideH w:val="nil"/>
          </w:tblBorders>
        </w:tblPrEx>
        <w:tc>
          <w:tcPr>
            <w:tcW w:w="813" w:type="dxa"/>
            <w:vMerge/>
            <w:tcBorders>
              <w:bottom w:val="single" w:sz="4" w:space="0" w:color="auto"/>
            </w:tcBorders>
          </w:tcPr>
          <w:p w:rsidR="00170723" w:rsidRDefault="00170723"/>
        </w:tc>
        <w:tc>
          <w:tcPr>
            <w:tcW w:w="8089" w:type="dxa"/>
            <w:gridSpan w:val="5"/>
            <w:tcBorders>
              <w:bottom w:val="single" w:sz="4" w:space="0" w:color="auto"/>
            </w:tcBorders>
          </w:tcPr>
          <w:p w:rsidR="00170723" w:rsidRDefault="00170723">
            <w:pPr>
              <w:pStyle w:val="ConsPlusNormal"/>
              <w:jc w:val="both"/>
            </w:pPr>
            <w:bookmarkStart w:id="37" w:name="P2055"/>
            <w:bookmarkEnd w:id="37"/>
            <w: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w:t>
            </w:r>
            <w:proofErr w:type="gramStart"/>
            <w:r>
              <w:t xml:space="preserve">планировочного </w:t>
            </w:r>
            <w:r>
              <w:lastRenderedPageBreak/>
              <w:t>решения</w:t>
            </w:r>
            <w:proofErr w:type="gramEnd"/>
            <w:r>
              <w:t xml:space="preserve"> участка строительства.</w:t>
            </w:r>
          </w:p>
          <w:p w:rsidR="00170723" w:rsidRDefault="00170723">
            <w:pPr>
              <w:pStyle w:val="ConsPlusNormal"/>
              <w:jc w:val="both"/>
            </w:pPr>
            <w:bookmarkStart w:id="38" w:name="P2056"/>
            <w:bookmarkEnd w:id="38"/>
            <w:r>
              <w:t>&lt;**&gt; В районах реконструкции - не более 1000 м.</w:t>
            </w:r>
          </w:p>
        </w:tc>
      </w:tr>
      <w:tr w:rsidR="00170723" w:rsidTr="00122B5D">
        <w:tblPrEx>
          <w:tblBorders>
            <w:insideH w:val="nil"/>
          </w:tblBorders>
        </w:tblPrEx>
        <w:tc>
          <w:tcPr>
            <w:tcW w:w="813" w:type="dxa"/>
            <w:tcBorders>
              <w:top w:val="single" w:sz="4" w:space="0" w:color="auto"/>
              <w:bottom w:val="nil"/>
            </w:tcBorders>
          </w:tcPr>
          <w:p w:rsidR="00170723" w:rsidRDefault="00170723" w:rsidP="00122B5D">
            <w:pPr>
              <w:pStyle w:val="ConsPlusNormal"/>
            </w:pPr>
            <w:r>
              <w:lastRenderedPageBreak/>
              <w:t>2</w:t>
            </w:r>
          </w:p>
        </w:tc>
        <w:tc>
          <w:tcPr>
            <w:tcW w:w="8089" w:type="dxa"/>
            <w:gridSpan w:val="5"/>
            <w:tcBorders>
              <w:top w:val="single" w:sz="4" w:space="0" w:color="auto"/>
              <w:bottom w:val="nil"/>
            </w:tcBorders>
          </w:tcPr>
          <w:p w:rsidR="00170723" w:rsidRDefault="00170723">
            <w:pPr>
              <w:pStyle w:val="ConsPlusNormal"/>
              <w:jc w:val="both"/>
            </w:pPr>
            <w:proofErr w:type="spellStart"/>
            <w:r>
              <w:t>Приобъектные</w:t>
            </w:r>
            <w:proofErr w:type="spellEnd"/>
            <w:r>
              <w:t xml:space="preserve"> стоянки легковых автомобилей у зданий, сооружений, рекреационных территорий и объектов отдыха</w:t>
            </w:r>
          </w:p>
        </w:tc>
      </w:tr>
      <w:tr w:rsidR="00170723">
        <w:tc>
          <w:tcPr>
            <w:tcW w:w="813" w:type="dxa"/>
          </w:tcPr>
          <w:p w:rsidR="00170723" w:rsidRDefault="00170723" w:rsidP="00122B5D">
            <w:pPr>
              <w:pStyle w:val="ConsPlusNormal"/>
            </w:pPr>
            <w:r>
              <w:t>2.1</w:t>
            </w:r>
          </w:p>
        </w:tc>
        <w:tc>
          <w:tcPr>
            <w:tcW w:w="2211" w:type="dxa"/>
          </w:tcPr>
          <w:p w:rsidR="00170723" w:rsidRDefault="00170723">
            <w:pPr>
              <w:pStyle w:val="ConsPlusNormal"/>
              <w:jc w:val="center"/>
            </w:pPr>
            <w:r>
              <w:t>Учреждения органов государственной власти, органов местного самоуправления</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220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w:t>
            </w:r>
          </w:p>
        </w:tc>
        <w:tc>
          <w:tcPr>
            <w:tcW w:w="2211" w:type="dxa"/>
          </w:tcPr>
          <w:p w:rsidR="00170723" w:rsidRDefault="00170723">
            <w:pPr>
              <w:pStyle w:val="ConsPlusNormal"/>
              <w:jc w:val="center"/>
            </w:pPr>
            <w: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120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blPrEx>
          <w:tblBorders>
            <w:insideH w:val="nil"/>
          </w:tblBorders>
        </w:tblPrEx>
        <w:tc>
          <w:tcPr>
            <w:tcW w:w="813" w:type="dxa"/>
            <w:tcBorders>
              <w:bottom w:val="nil"/>
            </w:tcBorders>
          </w:tcPr>
          <w:p w:rsidR="00170723" w:rsidRDefault="00170723" w:rsidP="00122B5D">
            <w:pPr>
              <w:pStyle w:val="ConsPlusNormal"/>
            </w:pPr>
            <w:r>
              <w:t>2.3</w:t>
            </w:r>
          </w:p>
        </w:tc>
        <w:tc>
          <w:tcPr>
            <w:tcW w:w="8089" w:type="dxa"/>
            <w:gridSpan w:val="5"/>
            <w:tcBorders>
              <w:bottom w:val="nil"/>
            </w:tcBorders>
          </w:tcPr>
          <w:p w:rsidR="00170723" w:rsidRDefault="00170723">
            <w:pPr>
              <w:pStyle w:val="ConsPlusNormal"/>
              <w:jc w:val="both"/>
            </w:pPr>
            <w:r>
              <w:t xml:space="preserve">Исключен. - </w:t>
            </w:r>
            <w:hyperlink r:id="rId10" w:history="1">
              <w:r>
                <w:rPr>
                  <w:color w:val="0000FF"/>
                </w:rPr>
                <w:t>Постановление</w:t>
              </w:r>
            </w:hyperlink>
            <w:r>
              <w:t xml:space="preserve"> Правительства </w:t>
            </w:r>
            <w:proofErr w:type="gramStart"/>
            <w:r>
              <w:t>Пензенской</w:t>
            </w:r>
            <w:proofErr w:type="gramEnd"/>
            <w:r>
              <w:t xml:space="preserve"> обл. от 13.01.2021 N 7-пП</w:t>
            </w:r>
          </w:p>
        </w:tc>
      </w:tr>
      <w:tr w:rsidR="00170723">
        <w:tc>
          <w:tcPr>
            <w:tcW w:w="813" w:type="dxa"/>
          </w:tcPr>
          <w:p w:rsidR="00170723" w:rsidRDefault="00170723" w:rsidP="00122B5D">
            <w:pPr>
              <w:pStyle w:val="ConsPlusNormal"/>
            </w:pPr>
            <w:r>
              <w:t>2.4</w:t>
            </w:r>
          </w:p>
        </w:tc>
        <w:tc>
          <w:tcPr>
            <w:tcW w:w="2211" w:type="dxa"/>
          </w:tcPr>
          <w:p w:rsidR="00170723" w:rsidRDefault="00170723">
            <w:pPr>
              <w:pStyle w:val="ConsPlusNormal"/>
              <w:jc w:val="center"/>
            </w:pPr>
            <w:r>
              <w:t>Общеобразовательная организация</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50 обучающихся</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2.5</w:t>
            </w:r>
          </w:p>
        </w:tc>
        <w:tc>
          <w:tcPr>
            <w:tcW w:w="2211" w:type="dxa"/>
          </w:tcPr>
          <w:p w:rsidR="00170723" w:rsidRDefault="00170723">
            <w:pPr>
              <w:pStyle w:val="ConsPlusNormal"/>
              <w:jc w:val="center"/>
            </w:pPr>
            <w:r>
              <w:t>Профессиональные образовательные организации, образовательные организации дополнительного образования</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3 преподавателя, занятых в одну смену</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2.6</w:t>
            </w:r>
          </w:p>
        </w:tc>
        <w:tc>
          <w:tcPr>
            <w:tcW w:w="2211" w:type="dxa"/>
          </w:tcPr>
          <w:p w:rsidR="00170723" w:rsidRDefault="00170723">
            <w:pPr>
              <w:pStyle w:val="ConsPlusNormal"/>
              <w:jc w:val="center"/>
            </w:pPr>
            <w:r>
              <w:t>Центры обучения, самодеятельного творчества, клубы по интересам для взрослых</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25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2.7</w:t>
            </w:r>
          </w:p>
        </w:tc>
        <w:tc>
          <w:tcPr>
            <w:tcW w:w="2211" w:type="dxa"/>
          </w:tcPr>
          <w:p w:rsidR="00170723" w:rsidRDefault="00170723">
            <w:pPr>
              <w:pStyle w:val="ConsPlusNormal"/>
              <w:jc w:val="center"/>
            </w:pPr>
            <w:r>
              <w:t>Научно-исследовательские и проектные институты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170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2.8</w:t>
            </w:r>
          </w:p>
        </w:tc>
        <w:tc>
          <w:tcPr>
            <w:tcW w:w="2211" w:type="dxa"/>
          </w:tcPr>
          <w:p w:rsidR="00170723" w:rsidRDefault="00170723">
            <w:pPr>
              <w:pStyle w:val="ConsPlusNormal"/>
              <w:jc w:val="center"/>
            </w:pPr>
            <w:r>
              <w:t>Производственные здания, коммунально-складские объекты, размещаемые в составе многофункциональных зон</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8 работающих в двух смежных сменах, человек</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2.9</w:t>
            </w:r>
          </w:p>
        </w:tc>
        <w:tc>
          <w:tcPr>
            <w:tcW w:w="2211" w:type="dxa"/>
          </w:tcPr>
          <w:p w:rsidR="00170723" w:rsidRDefault="00170723">
            <w:pPr>
              <w:pStyle w:val="ConsPlusNormal"/>
              <w:jc w:val="center"/>
            </w:pPr>
            <w:r>
              <w:t xml:space="preserve">Объекты производственного и коммунального назначения, размещаемые на участках территорий </w:t>
            </w:r>
            <w:r>
              <w:lastRenderedPageBreak/>
              <w:t>производственных и промышленно-производственных объектов</w:t>
            </w:r>
          </w:p>
        </w:tc>
        <w:tc>
          <w:tcPr>
            <w:tcW w:w="1928" w:type="dxa"/>
          </w:tcPr>
          <w:p w:rsidR="00170723" w:rsidRDefault="00170723">
            <w:pPr>
              <w:pStyle w:val="ConsPlusNormal"/>
              <w:jc w:val="center"/>
            </w:pPr>
            <w:r>
              <w:lastRenderedPageBreak/>
              <w:t xml:space="preserve">количество </w:t>
            </w:r>
            <w:proofErr w:type="spellStart"/>
            <w:r>
              <w:t>машино</w:t>
            </w:r>
            <w:proofErr w:type="spellEnd"/>
            <w:r>
              <w:t>-мест на 100 человек, работающих в двух смежных сменах</w:t>
            </w:r>
          </w:p>
        </w:tc>
        <w:tc>
          <w:tcPr>
            <w:tcW w:w="1701" w:type="dxa"/>
          </w:tcPr>
          <w:p w:rsidR="00170723" w:rsidRDefault="00170723">
            <w:pPr>
              <w:pStyle w:val="ConsPlusNormal"/>
              <w:jc w:val="center"/>
            </w:pPr>
            <w:r>
              <w:t>7</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vMerge w:val="restart"/>
          </w:tcPr>
          <w:p w:rsidR="00170723" w:rsidRDefault="00170723" w:rsidP="00122B5D">
            <w:pPr>
              <w:pStyle w:val="ConsPlusNormal"/>
            </w:pPr>
            <w:r>
              <w:lastRenderedPageBreak/>
              <w:t>2.10</w:t>
            </w:r>
          </w:p>
        </w:tc>
        <w:tc>
          <w:tcPr>
            <w:tcW w:w="2211" w:type="dxa"/>
          </w:tcPr>
          <w:p w:rsidR="00170723" w:rsidRDefault="00170723">
            <w:pPr>
              <w:pStyle w:val="ConsPlusNormal"/>
              <w:jc w:val="center"/>
            </w:pPr>
            <w:r>
              <w:t>Рынки постоянные:</w:t>
            </w:r>
          </w:p>
        </w:tc>
        <w:tc>
          <w:tcPr>
            <w:tcW w:w="1928" w:type="dxa"/>
          </w:tcPr>
          <w:p w:rsidR="00170723" w:rsidRDefault="00170723">
            <w:pPr>
              <w:pStyle w:val="ConsPlusNormal"/>
            </w:pPr>
          </w:p>
        </w:tc>
        <w:tc>
          <w:tcPr>
            <w:tcW w:w="1701" w:type="dxa"/>
          </w:tcPr>
          <w:p w:rsidR="00170723" w:rsidRDefault="00170723">
            <w:pPr>
              <w:pStyle w:val="ConsPlusNormal"/>
            </w:pPr>
          </w:p>
        </w:tc>
        <w:tc>
          <w:tcPr>
            <w:tcW w:w="1304" w:type="dxa"/>
          </w:tcPr>
          <w:p w:rsidR="00170723" w:rsidRDefault="00170723">
            <w:pPr>
              <w:pStyle w:val="ConsPlusNormal"/>
            </w:pPr>
          </w:p>
        </w:tc>
        <w:tc>
          <w:tcPr>
            <w:tcW w:w="945" w:type="dxa"/>
          </w:tcPr>
          <w:p w:rsidR="00170723" w:rsidRDefault="00170723">
            <w:pPr>
              <w:pStyle w:val="ConsPlusNormal"/>
            </w:pPr>
          </w:p>
        </w:tc>
      </w:tr>
      <w:tr w:rsidR="00170723">
        <w:tc>
          <w:tcPr>
            <w:tcW w:w="813" w:type="dxa"/>
            <w:vMerge/>
          </w:tcPr>
          <w:p w:rsidR="00170723" w:rsidRDefault="00170723"/>
        </w:tc>
        <w:tc>
          <w:tcPr>
            <w:tcW w:w="2211" w:type="dxa"/>
          </w:tcPr>
          <w:p w:rsidR="00170723" w:rsidRDefault="00170723">
            <w:pPr>
              <w:pStyle w:val="ConsPlusNormal"/>
              <w:jc w:val="center"/>
            </w:pPr>
            <w:r>
              <w:t>универсальные и непродовольственные</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40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vMerge/>
          </w:tcPr>
          <w:p w:rsidR="00170723" w:rsidRDefault="00170723"/>
        </w:tc>
        <w:tc>
          <w:tcPr>
            <w:tcW w:w="2211" w:type="dxa"/>
          </w:tcPr>
          <w:p w:rsidR="00170723" w:rsidRDefault="00170723">
            <w:pPr>
              <w:pStyle w:val="ConsPlusNormal"/>
              <w:jc w:val="center"/>
            </w:pPr>
            <w:r>
              <w:t>продовольственные и сельскохозяйственные</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50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2.11</w:t>
            </w:r>
          </w:p>
        </w:tc>
        <w:tc>
          <w:tcPr>
            <w:tcW w:w="2211" w:type="dxa"/>
          </w:tcPr>
          <w:p w:rsidR="00170723" w:rsidRDefault="00170723">
            <w:pPr>
              <w:pStyle w:val="ConsPlusNormal"/>
              <w:jc w:val="center"/>
            </w:pPr>
            <w:r>
              <w:t>Объекты коммунально-бытового обслуживания (бани)</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6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2.12</w:t>
            </w:r>
          </w:p>
        </w:tc>
        <w:tc>
          <w:tcPr>
            <w:tcW w:w="2211" w:type="dxa"/>
          </w:tcPr>
          <w:p w:rsidR="00170723" w:rsidRDefault="00170723">
            <w:pPr>
              <w:pStyle w:val="ConsPlusNormal"/>
              <w:jc w:val="center"/>
            </w:pPr>
            <w:r>
              <w:t>Выставочно-музейные комплексы, музеи-заповедники, музеи, галереи, выставочные залы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8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2.13</w:t>
            </w:r>
          </w:p>
        </w:tc>
        <w:tc>
          <w:tcPr>
            <w:tcW w:w="2211" w:type="dxa"/>
          </w:tcPr>
          <w:p w:rsidR="00170723" w:rsidRDefault="00170723">
            <w:pPr>
              <w:pStyle w:val="ConsPlusNormal"/>
              <w:jc w:val="center"/>
            </w:pPr>
            <w:r>
              <w:t>Здания театрально-зрелищные:</w:t>
            </w:r>
          </w:p>
        </w:tc>
        <w:tc>
          <w:tcPr>
            <w:tcW w:w="1928" w:type="dxa"/>
          </w:tcPr>
          <w:p w:rsidR="00170723" w:rsidRDefault="00170723">
            <w:pPr>
              <w:pStyle w:val="ConsPlusNormal"/>
            </w:pPr>
          </w:p>
        </w:tc>
        <w:tc>
          <w:tcPr>
            <w:tcW w:w="1701" w:type="dxa"/>
          </w:tcPr>
          <w:p w:rsidR="00170723" w:rsidRDefault="00170723">
            <w:pPr>
              <w:pStyle w:val="ConsPlusNormal"/>
            </w:pPr>
          </w:p>
        </w:tc>
        <w:tc>
          <w:tcPr>
            <w:tcW w:w="1304" w:type="dxa"/>
          </w:tcPr>
          <w:p w:rsidR="00170723" w:rsidRDefault="00170723">
            <w:pPr>
              <w:pStyle w:val="ConsPlusNormal"/>
            </w:pPr>
          </w:p>
        </w:tc>
        <w:tc>
          <w:tcPr>
            <w:tcW w:w="945" w:type="dxa"/>
          </w:tcPr>
          <w:p w:rsidR="00170723" w:rsidRDefault="00170723">
            <w:pPr>
              <w:pStyle w:val="ConsPlusNormal"/>
            </w:pPr>
          </w:p>
        </w:tc>
      </w:tr>
      <w:tr w:rsidR="00170723">
        <w:tc>
          <w:tcPr>
            <w:tcW w:w="813" w:type="dxa"/>
          </w:tcPr>
          <w:p w:rsidR="00170723" w:rsidRDefault="00170723" w:rsidP="00122B5D">
            <w:pPr>
              <w:pStyle w:val="ConsPlusNormal"/>
            </w:pPr>
            <w:r>
              <w:t>2.13.1</w:t>
            </w:r>
          </w:p>
        </w:tc>
        <w:tc>
          <w:tcPr>
            <w:tcW w:w="2211" w:type="dxa"/>
          </w:tcPr>
          <w:p w:rsidR="00170723" w:rsidRDefault="00170723">
            <w:pPr>
              <w:pStyle w:val="ConsPlusNormal"/>
              <w:jc w:val="center"/>
            </w:pPr>
            <w:r>
              <w:t>1-го уровня комфорта</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7 зрительских мест</w:t>
            </w:r>
          </w:p>
        </w:tc>
        <w:tc>
          <w:tcPr>
            <w:tcW w:w="1701" w:type="dxa"/>
          </w:tcPr>
          <w:p w:rsidR="00170723" w:rsidRDefault="00170723">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2.13.2</w:t>
            </w:r>
          </w:p>
        </w:tc>
        <w:tc>
          <w:tcPr>
            <w:tcW w:w="2211" w:type="dxa"/>
          </w:tcPr>
          <w:p w:rsidR="00170723" w:rsidRDefault="00170723">
            <w:pPr>
              <w:pStyle w:val="ConsPlusNormal"/>
              <w:jc w:val="center"/>
            </w:pPr>
            <w:r>
              <w:t>2-го уровня комфорта</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 зрительских мест</w:t>
            </w:r>
          </w:p>
        </w:tc>
        <w:tc>
          <w:tcPr>
            <w:tcW w:w="1701" w:type="dxa"/>
          </w:tcPr>
          <w:p w:rsidR="00170723" w:rsidRDefault="00170723">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2.13.3</w:t>
            </w:r>
          </w:p>
        </w:tc>
        <w:tc>
          <w:tcPr>
            <w:tcW w:w="2211" w:type="dxa"/>
          </w:tcPr>
          <w:p w:rsidR="00170723" w:rsidRDefault="00170723">
            <w:pPr>
              <w:pStyle w:val="ConsPlusNormal"/>
              <w:jc w:val="center"/>
            </w:pPr>
            <w:r>
              <w:t>3-го уровня комфорта</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12 зрительских мест</w:t>
            </w:r>
          </w:p>
        </w:tc>
        <w:tc>
          <w:tcPr>
            <w:tcW w:w="1701" w:type="dxa"/>
          </w:tcPr>
          <w:p w:rsidR="00170723" w:rsidRDefault="00170723">
            <w:pPr>
              <w:pStyle w:val="ConsPlusNormal"/>
              <w:jc w:val="center"/>
            </w:pPr>
            <w:r>
              <w:t xml:space="preserve">1 </w:t>
            </w:r>
            <w:hyperlink w:anchor="P2164" w:history="1">
              <w:r>
                <w:rPr>
                  <w:color w:val="0000FF"/>
                </w:rPr>
                <w:t>&lt;*&gt;</w:t>
              </w:r>
            </w:hyperlink>
            <w:hyperlink w:anchor="P2165" w:history="1">
              <w:r>
                <w:rPr>
                  <w:color w:val="0000FF"/>
                </w:rPr>
                <w:t>&lt;**&gt;</w:t>
              </w:r>
            </w:hyperlink>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p>
        </w:tc>
        <w:tc>
          <w:tcPr>
            <w:tcW w:w="8089" w:type="dxa"/>
            <w:gridSpan w:val="5"/>
          </w:tcPr>
          <w:p w:rsidR="00170723" w:rsidRDefault="00170723">
            <w:pPr>
              <w:pStyle w:val="ConsPlusNormal"/>
              <w:jc w:val="both"/>
            </w:pPr>
            <w:bookmarkStart w:id="39" w:name="P2164"/>
            <w:bookmarkEnd w:id="39"/>
            <w:r>
              <w:t xml:space="preserve">&lt;*&gt; Дополнительно следует предусматривать места для легковых автомобилей работников и служащих театрально-зрелищного учреждения из расчета одно </w:t>
            </w:r>
            <w:proofErr w:type="spellStart"/>
            <w:r>
              <w:t>машино</w:t>
            </w:r>
            <w:proofErr w:type="spellEnd"/>
            <w:r>
              <w:t>-место на 10 сотрудников.</w:t>
            </w:r>
          </w:p>
          <w:p w:rsidR="00170723" w:rsidRDefault="00170723">
            <w:pPr>
              <w:pStyle w:val="ConsPlusNormal"/>
              <w:jc w:val="both"/>
            </w:pPr>
            <w:bookmarkStart w:id="40" w:name="P2165"/>
            <w:bookmarkEnd w:id="40"/>
            <w:r>
              <w:t xml:space="preserve">&lt;**&gt; При реконструкции требуемое число </w:t>
            </w:r>
            <w:proofErr w:type="spellStart"/>
            <w:r>
              <w:t>машино</w:t>
            </w:r>
            <w:proofErr w:type="spellEnd"/>
            <w:r>
              <w:t>-мест принимается по заданию на проектирование.</w:t>
            </w:r>
          </w:p>
        </w:tc>
      </w:tr>
      <w:tr w:rsidR="00170723">
        <w:tc>
          <w:tcPr>
            <w:tcW w:w="813" w:type="dxa"/>
          </w:tcPr>
          <w:p w:rsidR="00170723" w:rsidRDefault="00170723" w:rsidP="00122B5D">
            <w:pPr>
              <w:pStyle w:val="ConsPlusNormal"/>
            </w:pPr>
            <w:r>
              <w:t>2.14</w:t>
            </w:r>
          </w:p>
        </w:tc>
        <w:tc>
          <w:tcPr>
            <w:tcW w:w="2211" w:type="dxa"/>
          </w:tcPr>
          <w:p w:rsidR="00170723" w:rsidRDefault="00170723">
            <w:pPr>
              <w:pStyle w:val="ConsPlusNormal"/>
              <w:jc w:val="center"/>
            </w:pPr>
            <w:r>
              <w:t>Центральные, специальные и специализированные библиотеки, интернет-кафе</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8 постоянных мест</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vMerge w:val="restart"/>
          </w:tcPr>
          <w:p w:rsidR="00170723" w:rsidRDefault="00170723" w:rsidP="00122B5D">
            <w:pPr>
              <w:pStyle w:val="ConsPlusNormal"/>
            </w:pPr>
            <w:r>
              <w:t>2.15</w:t>
            </w:r>
          </w:p>
        </w:tc>
        <w:tc>
          <w:tcPr>
            <w:tcW w:w="2211" w:type="dxa"/>
            <w:vMerge w:val="restart"/>
          </w:tcPr>
          <w:p w:rsidR="00170723" w:rsidRDefault="00170723">
            <w:pPr>
              <w:pStyle w:val="ConsPlusNormal"/>
              <w:jc w:val="center"/>
            </w:pPr>
            <w:r>
              <w:t xml:space="preserve">Медицинские организации регионального, зонального, межрайонного уровня, оказывающие </w:t>
            </w:r>
            <w:r>
              <w:lastRenderedPageBreak/>
              <w:t>медицинскую помощь в стационарных условиях (больницы, диспансеры, перинатальные центры и др.)</w:t>
            </w:r>
          </w:p>
        </w:tc>
        <w:tc>
          <w:tcPr>
            <w:tcW w:w="1928" w:type="dxa"/>
          </w:tcPr>
          <w:p w:rsidR="00170723" w:rsidRDefault="00170723">
            <w:pPr>
              <w:pStyle w:val="ConsPlusNormal"/>
              <w:jc w:val="center"/>
            </w:pPr>
            <w:r>
              <w:lastRenderedPageBreak/>
              <w:t xml:space="preserve">количество </w:t>
            </w:r>
            <w:proofErr w:type="spellStart"/>
            <w:r>
              <w:t>машино</w:t>
            </w:r>
            <w:proofErr w:type="spellEnd"/>
            <w:r>
              <w:t>-мест на 100 сотрудников</w:t>
            </w:r>
          </w:p>
        </w:tc>
        <w:tc>
          <w:tcPr>
            <w:tcW w:w="1701" w:type="dxa"/>
          </w:tcPr>
          <w:p w:rsidR="00170723" w:rsidRDefault="00170723">
            <w:pPr>
              <w:pStyle w:val="ConsPlusNormal"/>
              <w:jc w:val="center"/>
            </w:pPr>
            <w:r>
              <w:t>10</w:t>
            </w:r>
          </w:p>
        </w:tc>
        <w:tc>
          <w:tcPr>
            <w:tcW w:w="1304" w:type="dxa"/>
            <w:vMerge w:val="restart"/>
          </w:tcPr>
          <w:p w:rsidR="00170723" w:rsidRDefault="00170723">
            <w:pPr>
              <w:pStyle w:val="ConsPlusNormal"/>
              <w:jc w:val="center"/>
            </w:pPr>
            <w:r>
              <w:t xml:space="preserve">пешеходная доступность, </w:t>
            </w:r>
            <w:proofErr w:type="gramStart"/>
            <w:r>
              <w:t>м</w:t>
            </w:r>
            <w:proofErr w:type="gramEnd"/>
          </w:p>
        </w:tc>
        <w:tc>
          <w:tcPr>
            <w:tcW w:w="945" w:type="dxa"/>
            <w:vMerge w:val="restart"/>
          </w:tcPr>
          <w:p w:rsidR="00170723" w:rsidRDefault="00170723">
            <w:pPr>
              <w:pStyle w:val="ConsPlusNormal"/>
              <w:jc w:val="center"/>
            </w:pPr>
            <w:r>
              <w:t>250</w:t>
            </w:r>
          </w:p>
        </w:tc>
      </w:tr>
      <w:tr w:rsidR="00170723">
        <w:tc>
          <w:tcPr>
            <w:tcW w:w="813" w:type="dxa"/>
            <w:vMerge/>
          </w:tcPr>
          <w:p w:rsidR="00170723" w:rsidRDefault="00170723" w:rsidP="00122B5D"/>
        </w:tc>
        <w:tc>
          <w:tcPr>
            <w:tcW w:w="2211" w:type="dxa"/>
            <w:vMerge/>
          </w:tcPr>
          <w:p w:rsidR="00170723" w:rsidRDefault="00170723"/>
        </w:tc>
        <w:tc>
          <w:tcPr>
            <w:tcW w:w="1928" w:type="dxa"/>
          </w:tcPr>
          <w:p w:rsidR="00170723" w:rsidRDefault="00170723">
            <w:pPr>
              <w:pStyle w:val="ConsPlusNormal"/>
              <w:jc w:val="center"/>
            </w:pPr>
            <w:r>
              <w:t xml:space="preserve">количество </w:t>
            </w:r>
            <w:proofErr w:type="spellStart"/>
            <w:r>
              <w:t>машино</w:t>
            </w:r>
            <w:proofErr w:type="spellEnd"/>
            <w:r>
              <w:t xml:space="preserve">-мест на </w:t>
            </w:r>
            <w:r>
              <w:lastRenderedPageBreak/>
              <w:t>100 коек</w:t>
            </w:r>
          </w:p>
        </w:tc>
        <w:tc>
          <w:tcPr>
            <w:tcW w:w="1701" w:type="dxa"/>
          </w:tcPr>
          <w:p w:rsidR="00170723" w:rsidRDefault="00170723">
            <w:pPr>
              <w:pStyle w:val="ConsPlusNormal"/>
              <w:jc w:val="center"/>
            </w:pPr>
            <w:r>
              <w:lastRenderedPageBreak/>
              <w:t>10</w:t>
            </w:r>
          </w:p>
        </w:tc>
        <w:tc>
          <w:tcPr>
            <w:tcW w:w="1304" w:type="dxa"/>
            <w:vMerge/>
          </w:tcPr>
          <w:p w:rsidR="00170723" w:rsidRDefault="00170723"/>
        </w:tc>
        <w:tc>
          <w:tcPr>
            <w:tcW w:w="945" w:type="dxa"/>
            <w:vMerge/>
          </w:tcPr>
          <w:p w:rsidR="00170723" w:rsidRDefault="00170723"/>
        </w:tc>
      </w:tr>
      <w:tr w:rsidR="00170723">
        <w:tc>
          <w:tcPr>
            <w:tcW w:w="813" w:type="dxa"/>
            <w:vMerge w:val="restart"/>
          </w:tcPr>
          <w:p w:rsidR="00170723" w:rsidRDefault="00170723" w:rsidP="00122B5D">
            <w:pPr>
              <w:pStyle w:val="ConsPlusNormal"/>
            </w:pPr>
            <w:r>
              <w:lastRenderedPageBreak/>
              <w:t>2.16</w:t>
            </w:r>
          </w:p>
        </w:tc>
        <w:tc>
          <w:tcPr>
            <w:tcW w:w="2211" w:type="dxa"/>
            <w:vMerge w:val="restart"/>
          </w:tcPr>
          <w:p w:rsidR="00170723" w:rsidRDefault="00170723">
            <w:pPr>
              <w:pStyle w:val="ConsPlusNormal"/>
              <w:jc w:val="center"/>
            </w:pPr>
            <w: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сотрудников</w:t>
            </w:r>
          </w:p>
        </w:tc>
        <w:tc>
          <w:tcPr>
            <w:tcW w:w="1701" w:type="dxa"/>
          </w:tcPr>
          <w:p w:rsidR="00170723" w:rsidRDefault="00170723">
            <w:pPr>
              <w:pStyle w:val="ConsPlusNormal"/>
              <w:jc w:val="center"/>
            </w:pPr>
            <w:r>
              <w:t>5</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vMerge/>
          </w:tcPr>
          <w:p w:rsidR="00170723" w:rsidRDefault="00170723" w:rsidP="00122B5D"/>
        </w:tc>
        <w:tc>
          <w:tcPr>
            <w:tcW w:w="2211" w:type="dxa"/>
            <w:vMerge/>
          </w:tcPr>
          <w:p w:rsidR="00170723" w:rsidRDefault="00170723"/>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коек</w:t>
            </w:r>
          </w:p>
        </w:tc>
        <w:tc>
          <w:tcPr>
            <w:tcW w:w="1701" w:type="dxa"/>
          </w:tcPr>
          <w:p w:rsidR="00170723" w:rsidRDefault="00170723">
            <w:pPr>
              <w:pStyle w:val="ConsPlusNormal"/>
              <w:jc w:val="center"/>
            </w:pPr>
            <w:r>
              <w:t>5</w:t>
            </w:r>
          </w:p>
        </w:tc>
        <w:tc>
          <w:tcPr>
            <w:tcW w:w="1304" w:type="dxa"/>
          </w:tcPr>
          <w:p w:rsidR="00170723" w:rsidRDefault="00170723">
            <w:pPr>
              <w:pStyle w:val="ConsPlusNormal"/>
            </w:pPr>
          </w:p>
        </w:tc>
        <w:tc>
          <w:tcPr>
            <w:tcW w:w="945" w:type="dxa"/>
          </w:tcPr>
          <w:p w:rsidR="00170723" w:rsidRDefault="00170723">
            <w:pPr>
              <w:pStyle w:val="ConsPlusNormal"/>
            </w:pPr>
          </w:p>
        </w:tc>
      </w:tr>
      <w:tr w:rsidR="00170723">
        <w:tc>
          <w:tcPr>
            <w:tcW w:w="813" w:type="dxa"/>
            <w:vMerge w:val="restart"/>
          </w:tcPr>
          <w:p w:rsidR="00170723" w:rsidRDefault="00170723" w:rsidP="00122B5D">
            <w:pPr>
              <w:pStyle w:val="ConsPlusNormal"/>
            </w:pPr>
            <w:r>
              <w:t>2.17</w:t>
            </w:r>
          </w:p>
        </w:tc>
        <w:tc>
          <w:tcPr>
            <w:tcW w:w="2211" w:type="dxa"/>
            <w:vMerge w:val="restart"/>
          </w:tcPr>
          <w:p w:rsidR="00170723" w:rsidRDefault="00170723">
            <w:pPr>
              <w:pStyle w:val="ConsPlusNormal"/>
              <w:jc w:val="center"/>
            </w:pPr>
            <w:r>
              <w:t>Лечебно-профилактические медицинские организации (поликлиники, в том числе амбулатории)</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сотрудников</w:t>
            </w:r>
          </w:p>
        </w:tc>
        <w:tc>
          <w:tcPr>
            <w:tcW w:w="1701" w:type="dxa"/>
          </w:tcPr>
          <w:p w:rsidR="00170723" w:rsidRDefault="00170723">
            <w:pPr>
              <w:pStyle w:val="ConsPlusNormal"/>
              <w:jc w:val="center"/>
            </w:pPr>
            <w:r>
              <w:t>5</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vMerge/>
          </w:tcPr>
          <w:p w:rsidR="00170723" w:rsidRDefault="00170723"/>
        </w:tc>
        <w:tc>
          <w:tcPr>
            <w:tcW w:w="2211" w:type="dxa"/>
            <w:vMerge/>
          </w:tcPr>
          <w:p w:rsidR="00170723" w:rsidRDefault="00170723"/>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посещений</w:t>
            </w:r>
          </w:p>
        </w:tc>
        <w:tc>
          <w:tcPr>
            <w:tcW w:w="1701" w:type="dxa"/>
          </w:tcPr>
          <w:p w:rsidR="00170723" w:rsidRDefault="00170723">
            <w:pPr>
              <w:pStyle w:val="ConsPlusNormal"/>
              <w:jc w:val="center"/>
            </w:pPr>
            <w:r>
              <w:t>2</w:t>
            </w:r>
          </w:p>
        </w:tc>
        <w:tc>
          <w:tcPr>
            <w:tcW w:w="1304" w:type="dxa"/>
          </w:tcPr>
          <w:p w:rsidR="00170723" w:rsidRDefault="00170723">
            <w:pPr>
              <w:pStyle w:val="ConsPlusNormal"/>
            </w:pPr>
          </w:p>
        </w:tc>
        <w:tc>
          <w:tcPr>
            <w:tcW w:w="945" w:type="dxa"/>
          </w:tcPr>
          <w:p w:rsidR="00170723" w:rsidRDefault="00170723">
            <w:pPr>
              <w:pStyle w:val="ConsPlusNormal"/>
            </w:pPr>
          </w:p>
        </w:tc>
      </w:tr>
      <w:tr w:rsidR="00170723">
        <w:tc>
          <w:tcPr>
            <w:tcW w:w="813" w:type="dxa"/>
          </w:tcPr>
          <w:p w:rsidR="00170723" w:rsidRDefault="00170723" w:rsidP="00122B5D">
            <w:pPr>
              <w:pStyle w:val="ConsPlusNormal"/>
            </w:pPr>
            <w:r>
              <w:t>2.18</w:t>
            </w:r>
          </w:p>
        </w:tc>
        <w:tc>
          <w:tcPr>
            <w:tcW w:w="2211" w:type="dxa"/>
          </w:tcPr>
          <w:p w:rsidR="00170723" w:rsidRDefault="00170723">
            <w:pPr>
              <w:pStyle w:val="ConsPlusNormal"/>
              <w:jc w:val="center"/>
            </w:pPr>
            <w:r>
              <w:t>Спортивные комплексы и стадионы с трибунами</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30 мест на трибунах</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2.19</w:t>
            </w:r>
          </w:p>
        </w:tc>
        <w:tc>
          <w:tcPr>
            <w:tcW w:w="2211" w:type="dxa"/>
          </w:tcPr>
          <w:p w:rsidR="00170723" w:rsidRDefault="00170723">
            <w:pPr>
              <w:pStyle w:val="ConsPlusNormal"/>
              <w:jc w:val="center"/>
            </w:pPr>
            <w:r>
              <w:t>Оздоровительные комплексы (</w:t>
            </w:r>
            <w:proofErr w:type="gramStart"/>
            <w:r>
              <w:t>фитнес-клубы</w:t>
            </w:r>
            <w:proofErr w:type="gramEnd"/>
            <w:r>
              <w:t>, физкультурно-оздоровительные комплексы, спортивные и тренажерные залы)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55 кв. м общей площади</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2.20</w:t>
            </w:r>
          </w:p>
        </w:tc>
        <w:tc>
          <w:tcPr>
            <w:tcW w:w="2211" w:type="dxa"/>
          </w:tcPr>
          <w:p w:rsidR="00170723" w:rsidRDefault="00170723">
            <w:pPr>
              <w:pStyle w:val="ConsPlusNormal"/>
              <w:jc w:val="center"/>
            </w:pPr>
            <w:r>
              <w:t>Тренажерные залы площадью 150 - 500 кв. м</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2.21</w:t>
            </w:r>
          </w:p>
        </w:tc>
        <w:tc>
          <w:tcPr>
            <w:tcW w:w="2211" w:type="dxa"/>
          </w:tcPr>
          <w:p w:rsidR="00170723" w:rsidRDefault="00170723">
            <w:pPr>
              <w:pStyle w:val="ConsPlusNormal"/>
              <w:jc w:val="center"/>
            </w:pPr>
            <w:r>
              <w:t>Физкультурно-оздоровительные комплексы с залом площадью 1000 - 2000 кв. м</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2.22</w:t>
            </w:r>
          </w:p>
        </w:tc>
        <w:tc>
          <w:tcPr>
            <w:tcW w:w="2211" w:type="dxa"/>
          </w:tcPr>
          <w:p w:rsidR="00170723" w:rsidRDefault="00170723">
            <w:pPr>
              <w:pStyle w:val="ConsPlusNormal"/>
              <w:jc w:val="center"/>
            </w:pPr>
            <w:r>
              <w:t>Физкультурно-оздоровительные комплексы с залом и бассейном общей площадью 2000 - 3000 кв. м</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2.23</w:t>
            </w:r>
          </w:p>
        </w:tc>
        <w:tc>
          <w:tcPr>
            <w:tcW w:w="2211" w:type="dxa"/>
          </w:tcPr>
          <w:p w:rsidR="00170723" w:rsidRDefault="00170723">
            <w:pPr>
              <w:pStyle w:val="ConsPlusNormal"/>
              <w:jc w:val="center"/>
            </w:pPr>
            <w:r>
              <w:t xml:space="preserve">Специализированные спортивные клубы и комплексы (теннис, </w:t>
            </w:r>
            <w:r>
              <w:lastRenderedPageBreak/>
              <w:t>конный спорт, горнолыжные центры и др.)</w:t>
            </w:r>
          </w:p>
        </w:tc>
        <w:tc>
          <w:tcPr>
            <w:tcW w:w="1928" w:type="dxa"/>
          </w:tcPr>
          <w:p w:rsidR="00170723" w:rsidRDefault="00170723">
            <w:pPr>
              <w:pStyle w:val="ConsPlusNormal"/>
              <w:jc w:val="center"/>
            </w:pPr>
            <w:r>
              <w:lastRenderedPageBreak/>
              <w:t xml:space="preserve">количество </w:t>
            </w:r>
            <w:proofErr w:type="spellStart"/>
            <w:r>
              <w:t>машино</w:t>
            </w:r>
            <w:proofErr w:type="spellEnd"/>
            <w:r>
              <w:t xml:space="preserve">-мест на 4 единовременных </w:t>
            </w:r>
            <w:r>
              <w:lastRenderedPageBreak/>
              <w:t>посетителя</w:t>
            </w:r>
          </w:p>
        </w:tc>
        <w:tc>
          <w:tcPr>
            <w:tcW w:w="1701" w:type="dxa"/>
          </w:tcPr>
          <w:p w:rsidR="00170723" w:rsidRDefault="00170723">
            <w:pPr>
              <w:pStyle w:val="ConsPlusNormal"/>
              <w:jc w:val="center"/>
            </w:pPr>
            <w:r>
              <w:lastRenderedPageBreak/>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lastRenderedPageBreak/>
              <w:t>2.24</w:t>
            </w:r>
          </w:p>
        </w:tc>
        <w:tc>
          <w:tcPr>
            <w:tcW w:w="2211" w:type="dxa"/>
          </w:tcPr>
          <w:p w:rsidR="00170723" w:rsidRDefault="00170723">
            <w:pPr>
              <w:pStyle w:val="ConsPlusNormal"/>
              <w:jc w:val="center"/>
            </w:pPr>
            <w:r>
              <w:t>Аквапарки, бассейны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2.25</w:t>
            </w:r>
          </w:p>
        </w:tc>
        <w:tc>
          <w:tcPr>
            <w:tcW w:w="2211" w:type="dxa"/>
          </w:tcPr>
          <w:p w:rsidR="00170723" w:rsidRDefault="00170723">
            <w:pPr>
              <w:pStyle w:val="ConsPlusNormal"/>
              <w:jc w:val="center"/>
            </w:pPr>
            <w:r>
              <w:t>Катки с искусственным покрытием общей площадью более 3000 кв. м</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7 единовременных посетителей</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250</w:t>
            </w:r>
          </w:p>
        </w:tc>
      </w:tr>
      <w:tr w:rsidR="00170723">
        <w:tc>
          <w:tcPr>
            <w:tcW w:w="813" w:type="dxa"/>
          </w:tcPr>
          <w:p w:rsidR="00170723" w:rsidRDefault="00170723" w:rsidP="00122B5D">
            <w:pPr>
              <w:pStyle w:val="ConsPlusNormal"/>
            </w:pPr>
            <w:r>
              <w:t>2.26</w:t>
            </w:r>
          </w:p>
        </w:tc>
        <w:tc>
          <w:tcPr>
            <w:tcW w:w="2211" w:type="dxa"/>
          </w:tcPr>
          <w:p w:rsidR="00170723" w:rsidRDefault="00170723">
            <w:pPr>
              <w:pStyle w:val="ConsPlusNormal"/>
              <w:jc w:val="center"/>
            </w:pPr>
            <w:r>
              <w:t>Железнодорожные вокзалы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 пассажиров дальнего следования в час пик</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150</w:t>
            </w:r>
          </w:p>
        </w:tc>
      </w:tr>
      <w:tr w:rsidR="00170723">
        <w:tc>
          <w:tcPr>
            <w:tcW w:w="813" w:type="dxa"/>
          </w:tcPr>
          <w:p w:rsidR="00170723" w:rsidRDefault="00170723" w:rsidP="00122B5D">
            <w:pPr>
              <w:pStyle w:val="ConsPlusNormal"/>
            </w:pPr>
            <w:r>
              <w:t>2.27</w:t>
            </w:r>
          </w:p>
        </w:tc>
        <w:tc>
          <w:tcPr>
            <w:tcW w:w="2211" w:type="dxa"/>
          </w:tcPr>
          <w:p w:rsidR="00170723" w:rsidRDefault="00170723">
            <w:pPr>
              <w:pStyle w:val="ConsPlusNormal"/>
              <w:jc w:val="center"/>
            </w:pPr>
            <w:r>
              <w:t>Автовокзалы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15 пассажиров в час пик</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150</w:t>
            </w:r>
          </w:p>
        </w:tc>
      </w:tr>
      <w:tr w:rsidR="00170723">
        <w:tc>
          <w:tcPr>
            <w:tcW w:w="813" w:type="dxa"/>
          </w:tcPr>
          <w:p w:rsidR="00170723" w:rsidRDefault="00170723" w:rsidP="00122B5D">
            <w:pPr>
              <w:pStyle w:val="ConsPlusNormal"/>
            </w:pPr>
            <w:r>
              <w:t>2.28</w:t>
            </w:r>
          </w:p>
        </w:tc>
        <w:tc>
          <w:tcPr>
            <w:tcW w:w="2211" w:type="dxa"/>
          </w:tcPr>
          <w:p w:rsidR="00170723" w:rsidRDefault="00170723">
            <w:pPr>
              <w:pStyle w:val="ConsPlusNormal"/>
              <w:jc w:val="center"/>
            </w:pPr>
            <w:r>
              <w:t>Аэровокзалы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8 пассажиров в час пик</w:t>
            </w:r>
          </w:p>
        </w:tc>
        <w:tc>
          <w:tcPr>
            <w:tcW w:w="1701" w:type="dxa"/>
          </w:tcPr>
          <w:p w:rsidR="00170723" w:rsidRDefault="00170723">
            <w:pPr>
              <w:pStyle w:val="ConsPlusNormal"/>
              <w:jc w:val="center"/>
            </w:pPr>
            <w:r>
              <w:t>1</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150</w:t>
            </w:r>
          </w:p>
        </w:tc>
      </w:tr>
      <w:tr w:rsidR="00170723">
        <w:tc>
          <w:tcPr>
            <w:tcW w:w="813" w:type="dxa"/>
          </w:tcPr>
          <w:p w:rsidR="00170723" w:rsidRDefault="00170723" w:rsidP="00122B5D">
            <w:pPr>
              <w:pStyle w:val="ConsPlusNormal"/>
            </w:pPr>
            <w:r>
              <w:t>2.29</w:t>
            </w:r>
          </w:p>
        </w:tc>
        <w:tc>
          <w:tcPr>
            <w:tcW w:w="2211" w:type="dxa"/>
          </w:tcPr>
          <w:p w:rsidR="00170723" w:rsidRDefault="00170723">
            <w:pPr>
              <w:pStyle w:val="ConsPlusNormal"/>
              <w:jc w:val="center"/>
            </w:pPr>
            <w:r>
              <w:t>Пляжи и парки в зонах отдыха</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170723" w:rsidRDefault="00170723">
            <w:pPr>
              <w:pStyle w:val="ConsPlusNormal"/>
              <w:jc w:val="center"/>
            </w:pPr>
            <w:r>
              <w:t>15</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400</w:t>
            </w:r>
          </w:p>
        </w:tc>
      </w:tr>
      <w:tr w:rsidR="00170723">
        <w:tc>
          <w:tcPr>
            <w:tcW w:w="813" w:type="dxa"/>
          </w:tcPr>
          <w:p w:rsidR="00170723" w:rsidRDefault="00170723" w:rsidP="00122B5D">
            <w:pPr>
              <w:pStyle w:val="ConsPlusNormal"/>
            </w:pPr>
            <w:r>
              <w:t>2.30</w:t>
            </w:r>
          </w:p>
        </w:tc>
        <w:tc>
          <w:tcPr>
            <w:tcW w:w="2211" w:type="dxa"/>
          </w:tcPr>
          <w:p w:rsidR="00170723" w:rsidRDefault="00170723">
            <w:pPr>
              <w:pStyle w:val="ConsPlusNormal"/>
              <w:jc w:val="center"/>
            </w:pPr>
            <w:r>
              <w:t>Лесопарки и заповедники</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170723" w:rsidRDefault="00170723">
            <w:pPr>
              <w:pStyle w:val="ConsPlusNormal"/>
              <w:jc w:val="center"/>
            </w:pPr>
            <w:r>
              <w:t>7</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400</w:t>
            </w:r>
          </w:p>
        </w:tc>
      </w:tr>
      <w:tr w:rsidR="00170723">
        <w:tc>
          <w:tcPr>
            <w:tcW w:w="813" w:type="dxa"/>
          </w:tcPr>
          <w:p w:rsidR="00170723" w:rsidRDefault="00170723" w:rsidP="00122B5D">
            <w:pPr>
              <w:pStyle w:val="ConsPlusNormal"/>
            </w:pPr>
            <w:r>
              <w:t>2.31</w:t>
            </w:r>
          </w:p>
        </w:tc>
        <w:tc>
          <w:tcPr>
            <w:tcW w:w="2211" w:type="dxa"/>
          </w:tcPr>
          <w:p w:rsidR="00170723" w:rsidRDefault="00170723">
            <w:pPr>
              <w:pStyle w:val="ConsPlusNormal"/>
              <w:jc w:val="center"/>
            </w:pPr>
            <w:r>
              <w:t>Базы кратковременного отдыха (спортивные, лыжные, рыболовные, охотничьи и др.)</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170723" w:rsidRDefault="00170723">
            <w:pPr>
              <w:pStyle w:val="ConsPlusNormal"/>
              <w:jc w:val="center"/>
            </w:pPr>
            <w:r>
              <w:t>10</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400</w:t>
            </w:r>
          </w:p>
        </w:tc>
      </w:tr>
      <w:tr w:rsidR="00170723">
        <w:tc>
          <w:tcPr>
            <w:tcW w:w="813" w:type="dxa"/>
          </w:tcPr>
          <w:p w:rsidR="00170723" w:rsidRDefault="00170723" w:rsidP="00122B5D">
            <w:pPr>
              <w:pStyle w:val="ConsPlusNormal"/>
            </w:pPr>
            <w:r>
              <w:t>2.32</w:t>
            </w:r>
          </w:p>
        </w:tc>
        <w:tc>
          <w:tcPr>
            <w:tcW w:w="2211" w:type="dxa"/>
          </w:tcPr>
          <w:p w:rsidR="00170723" w:rsidRDefault="00170723">
            <w:pPr>
              <w:pStyle w:val="ConsPlusNormal"/>
              <w:jc w:val="center"/>
            </w:pPr>
            <w:r>
              <w:t>Береговые базы маломерного флота</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единовременных посетителей</w:t>
            </w:r>
          </w:p>
        </w:tc>
        <w:tc>
          <w:tcPr>
            <w:tcW w:w="1701" w:type="dxa"/>
          </w:tcPr>
          <w:p w:rsidR="00170723" w:rsidRDefault="00170723">
            <w:pPr>
              <w:pStyle w:val="ConsPlusNormal"/>
              <w:jc w:val="center"/>
            </w:pPr>
            <w:r>
              <w:t>10</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400</w:t>
            </w:r>
          </w:p>
        </w:tc>
      </w:tr>
      <w:tr w:rsidR="00170723" w:rsidTr="00122B5D">
        <w:tc>
          <w:tcPr>
            <w:tcW w:w="813" w:type="dxa"/>
            <w:tcBorders>
              <w:bottom w:val="single" w:sz="4" w:space="0" w:color="auto"/>
            </w:tcBorders>
          </w:tcPr>
          <w:p w:rsidR="00170723" w:rsidRDefault="00170723" w:rsidP="00122B5D">
            <w:pPr>
              <w:pStyle w:val="ConsPlusNormal"/>
            </w:pPr>
            <w:r>
              <w:t>2.33</w:t>
            </w:r>
          </w:p>
        </w:tc>
        <w:tc>
          <w:tcPr>
            <w:tcW w:w="2211" w:type="dxa"/>
          </w:tcPr>
          <w:p w:rsidR="00170723" w:rsidRDefault="00170723">
            <w:pPr>
              <w:pStyle w:val="ConsPlusNormal"/>
              <w:jc w:val="center"/>
            </w:pPr>
            <w:r>
              <w:t>Дома отдыха и санатории, санатории-профилактории, базы отдыха предприятий и туристские базы</w:t>
            </w:r>
          </w:p>
        </w:tc>
        <w:tc>
          <w:tcPr>
            <w:tcW w:w="1928" w:type="dxa"/>
          </w:tcPr>
          <w:p w:rsidR="00170723" w:rsidRDefault="00170723">
            <w:pPr>
              <w:pStyle w:val="ConsPlusNormal"/>
              <w:jc w:val="center"/>
            </w:pPr>
            <w:r>
              <w:t xml:space="preserve">количество </w:t>
            </w:r>
            <w:proofErr w:type="spellStart"/>
            <w:r>
              <w:t>машино</w:t>
            </w:r>
            <w:proofErr w:type="spellEnd"/>
            <w:r>
              <w:t>-мест на 100 человек отдыхающих и обслуживающего персонала</w:t>
            </w:r>
          </w:p>
        </w:tc>
        <w:tc>
          <w:tcPr>
            <w:tcW w:w="1701" w:type="dxa"/>
          </w:tcPr>
          <w:p w:rsidR="00170723" w:rsidRDefault="00170723">
            <w:pPr>
              <w:pStyle w:val="ConsPlusNormal"/>
              <w:jc w:val="center"/>
            </w:pPr>
            <w:r>
              <w:t>3</w:t>
            </w:r>
          </w:p>
        </w:tc>
        <w:tc>
          <w:tcPr>
            <w:tcW w:w="1304" w:type="dxa"/>
          </w:tcPr>
          <w:p w:rsidR="00170723" w:rsidRDefault="00170723">
            <w:pPr>
              <w:pStyle w:val="ConsPlusNormal"/>
              <w:jc w:val="center"/>
            </w:pPr>
            <w:r>
              <w:t xml:space="preserve">пешеходная доступность, </w:t>
            </w:r>
            <w:proofErr w:type="gramStart"/>
            <w:r>
              <w:t>м</w:t>
            </w:r>
            <w:proofErr w:type="gramEnd"/>
          </w:p>
        </w:tc>
        <w:tc>
          <w:tcPr>
            <w:tcW w:w="945" w:type="dxa"/>
          </w:tcPr>
          <w:p w:rsidR="00170723" w:rsidRDefault="00170723">
            <w:pPr>
              <w:pStyle w:val="ConsPlusNormal"/>
              <w:jc w:val="center"/>
            </w:pPr>
            <w:r>
              <w:t>400</w:t>
            </w:r>
          </w:p>
        </w:tc>
      </w:tr>
      <w:tr w:rsidR="00170723" w:rsidTr="00122B5D">
        <w:tblPrEx>
          <w:tblBorders>
            <w:insideH w:val="nil"/>
          </w:tblBorders>
        </w:tblPrEx>
        <w:tc>
          <w:tcPr>
            <w:tcW w:w="813" w:type="dxa"/>
            <w:tcBorders>
              <w:top w:val="single" w:sz="4" w:space="0" w:color="auto"/>
              <w:bottom w:val="single" w:sz="4" w:space="0" w:color="auto"/>
            </w:tcBorders>
          </w:tcPr>
          <w:p w:rsidR="00170723" w:rsidRDefault="00170723">
            <w:pPr>
              <w:pStyle w:val="ConsPlusNormal"/>
              <w:jc w:val="center"/>
            </w:pPr>
            <w:r>
              <w:lastRenderedPageBreak/>
              <w:t>2.34</w:t>
            </w:r>
          </w:p>
        </w:tc>
        <w:tc>
          <w:tcPr>
            <w:tcW w:w="8089" w:type="dxa"/>
            <w:gridSpan w:val="5"/>
            <w:tcBorders>
              <w:bottom w:val="single" w:sz="4" w:space="0" w:color="auto"/>
            </w:tcBorders>
          </w:tcPr>
          <w:p w:rsidR="00170723" w:rsidRDefault="00170723">
            <w:pPr>
              <w:pStyle w:val="ConsPlusNormal"/>
              <w:jc w:val="both"/>
            </w:pPr>
            <w:r>
              <w:t xml:space="preserve">Исключен. - </w:t>
            </w:r>
            <w:hyperlink r:id="rId11" w:history="1">
              <w:r>
                <w:rPr>
                  <w:color w:val="0000FF"/>
                </w:rPr>
                <w:t>Постановление</w:t>
              </w:r>
            </w:hyperlink>
            <w:r>
              <w:t xml:space="preserve"> Правительства </w:t>
            </w:r>
            <w:proofErr w:type="gramStart"/>
            <w:r>
              <w:t>Пензенской</w:t>
            </w:r>
            <w:proofErr w:type="gramEnd"/>
            <w:r>
              <w:t xml:space="preserve"> обл. от 13.01.2021 N 7-пП</w:t>
            </w:r>
          </w:p>
        </w:tc>
      </w:tr>
      <w:tr w:rsidR="00170723" w:rsidTr="00122B5D">
        <w:tblPrEx>
          <w:tblBorders>
            <w:insideH w:val="nil"/>
          </w:tblBorders>
        </w:tblPrEx>
        <w:tc>
          <w:tcPr>
            <w:tcW w:w="8902" w:type="dxa"/>
            <w:gridSpan w:val="6"/>
            <w:tcBorders>
              <w:bottom w:val="single" w:sz="4" w:space="0" w:color="auto"/>
            </w:tcBorders>
          </w:tcPr>
          <w:p w:rsidR="00170723" w:rsidRDefault="00170723">
            <w:pPr>
              <w:pStyle w:val="ConsPlusNormal"/>
              <w:jc w:val="both"/>
            </w:pPr>
            <w:bookmarkStart w:id="41" w:name="P2298"/>
            <w:bookmarkEnd w:id="41"/>
            <w:r>
              <w:t>&lt;*&gt; На стоянке (парковке) транспортных сре</w:t>
            </w:r>
            <w:proofErr w:type="gramStart"/>
            <w:r>
              <w:t>дств сл</w:t>
            </w:r>
            <w:proofErr w:type="gramEnd"/>
            <w:r>
              <w:t xml:space="preserve">едует предусматривать </w:t>
            </w:r>
            <w:proofErr w:type="spellStart"/>
            <w:r>
              <w:t>машино</w:t>
            </w:r>
            <w:proofErr w:type="spellEnd"/>
            <w:r>
              <w:t xml:space="preserve">-места для людей с инвалидностью в соответствии с требованиями </w:t>
            </w:r>
            <w:hyperlink r:id="rId12" w:history="1">
              <w:r>
                <w:rPr>
                  <w:color w:val="0000FF"/>
                </w:rPr>
                <w:t>СП 59.13330.2016</w:t>
              </w:r>
            </w:hyperlink>
            <w:r>
              <w:t xml:space="preserve">, </w:t>
            </w:r>
            <w:hyperlink r:id="rId13" w:history="1">
              <w:r>
                <w:rPr>
                  <w:color w:val="0000FF"/>
                </w:rPr>
                <w:t>СП 113.13330.2016</w:t>
              </w:r>
            </w:hyperlink>
            <w:r>
              <w:t xml:space="preserve"> (с последующими изменениями).</w:t>
            </w:r>
          </w:p>
          <w:p w:rsidR="00170723" w:rsidRDefault="00170723">
            <w:pPr>
              <w:pStyle w:val="ConsPlusNormal"/>
              <w:jc w:val="both"/>
            </w:pPr>
            <w: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rsidR="00170723" w:rsidRDefault="00170723">
      <w:pPr>
        <w:pStyle w:val="ConsPlusNormal"/>
        <w:jc w:val="both"/>
      </w:pPr>
    </w:p>
    <w:p w:rsidR="00170723" w:rsidRDefault="00170723">
      <w:pPr>
        <w:pStyle w:val="ConsPlusTitle"/>
        <w:jc w:val="center"/>
        <w:outlineLvl w:val="2"/>
      </w:pPr>
      <w:bookmarkStart w:id="42" w:name="P2302"/>
      <w:bookmarkEnd w:id="42"/>
      <w:r>
        <w:t>1.</w:t>
      </w:r>
      <w:r w:rsidR="00122B5D">
        <w:t>8</w:t>
      </w:r>
      <w:r>
        <w:t>. Объекты инфраструктуры велосипедного транспорта</w:t>
      </w:r>
    </w:p>
    <w:p w:rsidR="00170723" w:rsidRDefault="0017072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13"/>
        <w:gridCol w:w="2211"/>
        <w:gridCol w:w="1928"/>
        <w:gridCol w:w="1701"/>
        <w:gridCol w:w="1304"/>
        <w:gridCol w:w="945"/>
      </w:tblGrid>
      <w:tr w:rsidR="00170723">
        <w:tc>
          <w:tcPr>
            <w:tcW w:w="813" w:type="dxa"/>
            <w:vMerge w:val="restart"/>
          </w:tcPr>
          <w:p w:rsidR="00170723" w:rsidRDefault="00170723">
            <w:pPr>
              <w:pStyle w:val="ConsPlusNormal"/>
              <w:jc w:val="center"/>
            </w:pPr>
            <w:r>
              <w:t xml:space="preserve">N </w:t>
            </w:r>
            <w:proofErr w:type="gramStart"/>
            <w:r>
              <w:t>п</w:t>
            </w:r>
            <w:proofErr w:type="gramEnd"/>
            <w:r>
              <w:t>/п</w:t>
            </w:r>
          </w:p>
        </w:tc>
        <w:tc>
          <w:tcPr>
            <w:tcW w:w="2211" w:type="dxa"/>
            <w:vMerge w:val="restart"/>
          </w:tcPr>
          <w:p w:rsidR="00170723" w:rsidRDefault="00170723">
            <w:pPr>
              <w:pStyle w:val="ConsPlusNormal"/>
              <w:jc w:val="center"/>
            </w:pPr>
            <w:r>
              <w:t>Наименование объекта</w:t>
            </w:r>
          </w:p>
        </w:tc>
        <w:tc>
          <w:tcPr>
            <w:tcW w:w="3629" w:type="dxa"/>
            <w:gridSpan w:val="2"/>
          </w:tcPr>
          <w:p w:rsidR="00170723" w:rsidRDefault="00170723">
            <w:pPr>
              <w:pStyle w:val="ConsPlusNormal"/>
              <w:jc w:val="center"/>
            </w:pPr>
            <w:r>
              <w:t>Предельные показатели минимально допустимого уровня обеспеченности</w:t>
            </w:r>
          </w:p>
        </w:tc>
        <w:tc>
          <w:tcPr>
            <w:tcW w:w="2249" w:type="dxa"/>
            <w:gridSpan w:val="2"/>
          </w:tcPr>
          <w:p w:rsidR="00170723" w:rsidRDefault="00170723">
            <w:pPr>
              <w:pStyle w:val="ConsPlusNormal"/>
              <w:jc w:val="center"/>
            </w:pPr>
            <w:r>
              <w:t>Предельные показатели максимально допустимого уровня территориальной доступности</w:t>
            </w:r>
          </w:p>
        </w:tc>
      </w:tr>
      <w:tr w:rsidR="00170723">
        <w:tc>
          <w:tcPr>
            <w:tcW w:w="813" w:type="dxa"/>
            <w:vMerge/>
          </w:tcPr>
          <w:p w:rsidR="00170723" w:rsidRDefault="00170723"/>
        </w:tc>
        <w:tc>
          <w:tcPr>
            <w:tcW w:w="2211" w:type="dxa"/>
            <w:vMerge/>
          </w:tcPr>
          <w:p w:rsidR="00170723" w:rsidRDefault="00170723"/>
        </w:tc>
        <w:tc>
          <w:tcPr>
            <w:tcW w:w="1928" w:type="dxa"/>
          </w:tcPr>
          <w:p w:rsidR="00170723" w:rsidRDefault="00170723">
            <w:pPr>
              <w:pStyle w:val="ConsPlusNormal"/>
              <w:jc w:val="center"/>
            </w:pPr>
            <w:r>
              <w:t>единица измерения</w:t>
            </w:r>
          </w:p>
        </w:tc>
        <w:tc>
          <w:tcPr>
            <w:tcW w:w="1701" w:type="dxa"/>
          </w:tcPr>
          <w:p w:rsidR="00170723" w:rsidRDefault="00170723">
            <w:pPr>
              <w:pStyle w:val="ConsPlusNormal"/>
              <w:jc w:val="center"/>
            </w:pPr>
            <w:r>
              <w:t>величина</w:t>
            </w:r>
          </w:p>
        </w:tc>
        <w:tc>
          <w:tcPr>
            <w:tcW w:w="1304" w:type="dxa"/>
          </w:tcPr>
          <w:p w:rsidR="00170723" w:rsidRDefault="00170723">
            <w:pPr>
              <w:pStyle w:val="ConsPlusNormal"/>
              <w:jc w:val="center"/>
            </w:pPr>
            <w:r>
              <w:t>единица измерения</w:t>
            </w:r>
          </w:p>
        </w:tc>
        <w:tc>
          <w:tcPr>
            <w:tcW w:w="945" w:type="dxa"/>
          </w:tcPr>
          <w:p w:rsidR="00170723" w:rsidRDefault="00170723">
            <w:pPr>
              <w:pStyle w:val="ConsPlusNormal"/>
              <w:jc w:val="center"/>
            </w:pPr>
            <w:r>
              <w:t>величина</w:t>
            </w:r>
          </w:p>
        </w:tc>
      </w:tr>
      <w:tr w:rsidR="00170723">
        <w:tc>
          <w:tcPr>
            <w:tcW w:w="813" w:type="dxa"/>
          </w:tcPr>
          <w:p w:rsidR="00170723" w:rsidRDefault="00170723">
            <w:pPr>
              <w:pStyle w:val="ConsPlusNormal"/>
              <w:jc w:val="center"/>
            </w:pPr>
            <w:r>
              <w:t>1</w:t>
            </w:r>
          </w:p>
        </w:tc>
        <w:tc>
          <w:tcPr>
            <w:tcW w:w="2211" w:type="dxa"/>
          </w:tcPr>
          <w:p w:rsidR="00170723" w:rsidRDefault="00170723">
            <w:pPr>
              <w:pStyle w:val="ConsPlusNormal"/>
              <w:jc w:val="center"/>
            </w:pPr>
            <w:r>
              <w:t>2</w:t>
            </w:r>
          </w:p>
        </w:tc>
        <w:tc>
          <w:tcPr>
            <w:tcW w:w="1928" w:type="dxa"/>
          </w:tcPr>
          <w:p w:rsidR="00170723" w:rsidRDefault="00170723">
            <w:pPr>
              <w:pStyle w:val="ConsPlusNormal"/>
              <w:jc w:val="center"/>
            </w:pPr>
            <w:r>
              <w:t>3</w:t>
            </w:r>
          </w:p>
        </w:tc>
        <w:tc>
          <w:tcPr>
            <w:tcW w:w="1701" w:type="dxa"/>
          </w:tcPr>
          <w:p w:rsidR="00170723" w:rsidRDefault="00170723">
            <w:pPr>
              <w:pStyle w:val="ConsPlusNormal"/>
              <w:jc w:val="center"/>
            </w:pPr>
            <w:r>
              <w:t>4</w:t>
            </w:r>
          </w:p>
        </w:tc>
        <w:tc>
          <w:tcPr>
            <w:tcW w:w="1304" w:type="dxa"/>
          </w:tcPr>
          <w:p w:rsidR="00170723" w:rsidRDefault="00170723">
            <w:pPr>
              <w:pStyle w:val="ConsPlusNormal"/>
              <w:jc w:val="center"/>
            </w:pPr>
            <w:r>
              <w:t>5</w:t>
            </w:r>
          </w:p>
        </w:tc>
        <w:tc>
          <w:tcPr>
            <w:tcW w:w="945" w:type="dxa"/>
          </w:tcPr>
          <w:p w:rsidR="00170723" w:rsidRDefault="00170723">
            <w:pPr>
              <w:pStyle w:val="ConsPlusNormal"/>
              <w:jc w:val="center"/>
            </w:pPr>
            <w:r>
              <w:t>6</w:t>
            </w:r>
          </w:p>
        </w:tc>
      </w:tr>
      <w:tr w:rsidR="00170723">
        <w:tc>
          <w:tcPr>
            <w:tcW w:w="813" w:type="dxa"/>
          </w:tcPr>
          <w:p w:rsidR="00170723" w:rsidRDefault="00170723" w:rsidP="00122B5D">
            <w:pPr>
              <w:pStyle w:val="ConsPlusNormal"/>
              <w:outlineLvl w:val="3"/>
            </w:pPr>
            <w:r>
              <w:t>1</w:t>
            </w:r>
          </w:p>
        </w:tc>
        <w:tc>
          <w:tcPr>
            <w:tcW w:w="8089" w:type="dxa"/>
            <w:gridSpan w:val="5"/>
          </w:tcPr>
          <w:p w:rsidR="00170723" w:rsidRDefault="00170723" w:rsidP="00122B5D">
            <w:pPr>
              <w:pStyle w:val="ConsPlusNormal"/>
              <w:jc w:val="both"/>
            </w:pPr>
            <w:r>
              <w:t xml:space="preserve">Система объектов инфраструктуры велосипедного транспорта в границах сельских населенных пунктов </w:t>
            </w:r>
            <w:hyperlink w:anchor="P2368" w:history="1">
              <w:r>
                <w:rPr>
                  <w:color w:val="0000FF"/>
                </w:rPr>
                <w:t>&lt;1&gt;</w:t>
              </w:r>
            </w:hyperlink>
          </w:p>
        </w:tc>
      </w:tr>
      <w:tr w:rsidR="00170723">
        <w:tc>
          <w:tcPr>
            <w:tcW w:w="813" w:type="dxa"/>
            <w:vMerge w:val="restart"/>
          </w:tcPr>
          <w:p w:rsidR="00170723" w:rsidRDefault="00170723" w:rsidP="00122B5D">
            <w:pPr>
              <w:pStyle w:val="ConsPlusNormal"/>
            </w:pPr>
            <w:bookmarkStart w:id="43" w:name="P2322"/>
            <w:bookmarkEnd w:id="43"/>
            <w:r>
              <w:t>1.1</w:t>
            </w:r>
          </w:p>
        </w:tc>
        <w:tc>
          <w:tcPr>
            <w:tcW w:w="2211" w:type="dxa"/>
            <w:vMerge w:val="restart"/>
          </w:tcPr>
          <w:p w:rsidR="00170723" w:rsidRDefault="00170723">
            <w:pPr>
              <w:pStyle w:val="ConsPlusNormal"/>
              <w:jc w:val="center"/>
            </w:pPr>
            <w:r>
              <w:t>Велосипедная дорожка в пределах квартала</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tcPr>
          <w:p w:rsidR="00170723" w:rsidRDefault="00170723">
            <w:pPr>
              <w:pStyle w:val="ConsPlusNormal"/>
              <w:jc w:val="center"/>
            </w:pPr>
            <w:r>
              <w:t xml:space="preserve">1 </w:t>
            </w:r>
            <w:hyperlink w:anchor="P2392" w:history="1">
              <w:r>
                <w:rPr>
                  <w:color w:val="0000FF"/>
                </w:rPr>
                <w:t>&lt;*&gt;</w:t>
              </w:r>
            </w:hyperlink>
          </w:p>
        </w:tc>
        <w:tc>
          <w:tcPr>
            <w:tcW w:w="2249" w:type="dxa"/>
            <w:gridSpan w:val="2"/>
            <w:vMerge w:val="restart"/>
          </w:tcPr>
          <w:p w:rsidR="00170723" w:rsidRDefault="00170723">
            <w:pPr>
              <w:pStyle w:val="ConsPlusNormal"/>
              <w:jc w:val="center"/>
            </w:pPr>
            <w:r>
              <w:t>не нормируется</w:t>
            </w:r>
          </w:p>
        </w:tc>
      </w:tr>
      <w:tr w:rsidR="00170723">
        <w:tc>
          <w:tcPr>
            <w:tcW w:w="813" w:type="dxa"/>
            <w:vMerge/>
          </w:tcPr>
          <w:p w:rsidR="00170723" w:rsidRDefault="00170723" w:rsidP="00122B5D"/>
        </w:tc>
        <w:tc>
          <w:tcPr>
            <w:tcW w:w="2211" w:type="dxa"/>
            <w:vMerge/>
          </w:tcPr>
          <w:p w:rsidR="00170723" w:rsidRDefault="00170723"/>
        </w:tc>
        <w:tc>
          <w:tcPr>
            <w:tcW w:w="1928" w:type="dxa"/>
          </w:tcPr>
          <w:p w:rsidR="00170723" w:rsidRDefault="00170723">
            <w:pPr>
              <w:pStyle w:val="ConsPlusNormal"/>
              <w:jc w:val="center"/>
            </w:pPr>
            <w:r>
              <w:t xml:space="preserve">протяженность, </w:t>
            </w:r>
            <w:proofErr w:type="gramStart"/>
            <w:r>
              <w:t>км</w:t>
            </w:r>
            <w:proofErr w:type="gramEnd"/>
          </w:p>
        </w:tc>
        <w:tc>
          <w:tcPr>
            <w:tcW w:w="1701" w:type="dxa"/>
          </w:tcPr>
          <w:p w:rsidR="00170723" w:rsidRDefault="00170723">
            <w:pPr>
              <w:pStyle w:val="ConsPlusNormal"/>
              <w:jc w:val="center"/>
            </w:pPr>
            <w:r>
              <w:t>Определяется заданием на проектирование</w:t>
            </w:r>
          </w:p>
        </w:tc>
        <w:tc>
          <w:tcPr>
            <w:tcW w:w="2249" w:type="dxa"/>
            <w:gridSpan w:val="2"/>
            <w:vMerge/>
          </w:tcPr>
          <w:p w:rsidR="00170723" w:rsidRDefault="00170723"/>
        </w:tc>
      </w:tr>
      <w:tr w:rsidR="00170723">
        <w:tc>
          <w:tcPr>
            <w:tcW w:w="813" w:type="dxa"/>
            <w:vMerge w:val="restart"/>
          </w:tcPr>
          <w:p w:rsidR="00170723" w:rsidRDefault="00170723" w:rsidP="00122B5D">
            <w:pPr>
              <w:pStyle w:val="ConsPlusNormal"/>
            </w:pPr>
            <w:r>
              <w:t>1.2</w:t>
            </w:r>
          </w:p>
        </w:tc>
        <w:tc>
          <w:tcPr>
            <w:tcW w:w="2211" w:type="dxa"/>
            <w:vMerge w:val="restart"/>
          </w:tcPr>
          <w:p w:rsidR="00170723" w:rsidRDefault="00170723">
            <w:pPr>
              <w:pStyle w:val="ConsPlusNormal"/>
              <w:jc w:val="center"/>
            </w:pPr>
            <w:r>
              <w:t>Велосипедная дорожка в пределах микрорайона</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tcPr>
          <w:p w:rsidR="00170723" w:rsidRDefault="00170723">
            <w:pPr>
              <w:pStyle w:val="ConsPlusNormal"/>
              <w:jc w:val="center"/>
            </w:pPr>
            <w:r>
              <w:t xml:space="preserve">1 </w:t>
            </w:r>
            <w:hyperlink w:anchor="P2392" w:history="1">
              <w:r>
                <w:rPr>
                  <w:color w:val="0000FF"/>
                </w:rPr>
                <w:t>&lt;*&gt;</w:t>
              </w:r>
            </w:hyperlink>
          </w:p>
        </w:tc>
        <w:tc>
          <w:tcPr>
            <w:tcW w:w="2249" w:type="dxa"/>
            <w:gridSpan w:val="2"/>
            <w:vMerge w:val="restart"/>
          </w:tcPr>
          <w:p w:rsidR="00170723" w:rsidRDefault="00170723">
            <w:pPr>
              <w:pStyle w:val="ConsPlusNormal"/>
              <w:jc w:val="center"/>
            </w:pPr>
            <w:r>
              <w:t>не нормируется</w:t>
            </w:r>
          </w:p>
        </w:tc>
      </w:tr>
      <w:tr w:rsidR="00170723">
        <w:tc>
          <w:tcPr>
            <w:tcW w:w="813" w:type="dxa"/>
            <w:vMerge/>
          </w:tcPr>
          <w:p w:rsidR="00170723" w:rsidRDefault="00170723" w:rsidP="00122B5D"/>
        </w:tc>
        <w:tc>
          <w:tcPr>
            <w:tcW w:w="2211" w:type="dxa"/>
            <w:vMerge/>
          </w:tcPr>
          <w:p w:rsidR="00170723" w:rsidRDefault="00170723"/>
        </w:tc>
        <w:tc>
          <w:tcPr>
            <w:tcW w:w="1928" w:type="dxa"/>
          </w:tcPr>
          <w:p w:rsidR="00170723" w:rsidRDefault="00170723">
            <w:pPr>
              <w:pStyle w:val="ConsPlusNormal"/>
              <w:jc w:val="center"/>
            </w:pPr>
            <w:r>
              <w:t xml:space="preserve">Протяженность, </w:t>
            </w:r>
            <w:proofErr w:type="gramStart"/>
            <w:r>
              <w:t>км</w:t>
            </w:r>
            <w:proofErr w:type="gramEnd"/>
          </w:p>
        </w:tc>
        <w:tc>
          <w:tcPr>
            <w:tcW w:w="1701" w:type="dxa"/>
          </w:tcPr>
          <w:p w:rsidR="00170723" w:rsidRDefault="00170723">
            <w:pPr>
              <w:pStyle w:val="ConsPlusNormal"/>
              <w:jc w:val="center"/>
            </w:pPr>
            <w:r>
              <w:t>Определяется заданием на проектирование</w:t>
            </w:r>
          </w:p>
        </w:tc>
        <w:tc>
          <w:tcPr>
            <w:tcW w:w="2249" w:type="dxa"/>
            <w:gridSpan w:val="2"/>
            <w:vMerge/>
          </w:tcPr>
          <w:p w:rsidR="00170723" w:rsidRDefault="00170723"/>
        </w:tc>
      </w:tr>
      <w:tr w:rsidR="00170723">
        <w:tc>
          <w:tcPr>
            <w:tcW w:w="813" w:type="dxa"/>
            <w:vMerge w:val="restart"/>
          </w:tcPr>
          <w:p w:rsidR="00170723" w:rsidRDefault="00170723" w:rsidP="00122B5D">
            <w:pPr>
              <w:pStyle w:val="ConsPlusNormal"/>
            </w:pPr>
            <w:r>
              <w:t>1.3</w:t>
            </w:r>
          </w:p>
        </w:tc>
        <w:tc>
          <w:tcPr>
            <w:tcW w:w="2211" w:type="dxa"/>
            <w:vMerge w:val="restart"/>
          </w:tcPr>
          <w:p w:rsidR="00170723" w:rsidRDefault="00170723">
            <w:pPr>
              <w:pStyle w:val="ConsPlusNormal"/>
              <w:jc w:val="center"/>
            </w:pPr>
            <w:r>
              <w:t>Велосипедная дорожка в пределах жилого района</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tcPr>
          <w:p w:rsidR="00170723" w:rsidRDefault="00170723">
            <w:pPr>
              <w:pStyle w:val="ConsPlusNormal"/>
              <w:jc w:val="center"/>
            </w:pPr>
            <w:proofErr w:type="gramStart"/>
            <w:r>
              <w:t>1 (включает в себя велосипедные дорожки кварталов,</w:t>
            </w:r>
            <w:proofErr w:type="gramEnd"/>
          </w:p>
          <w:p w:rsidR="00170723" w:rsidRDefault="00170723">
            <w:pPr>
              <w:pStyle w:val="ConsPlusNormal"/>
              <w:jc w:val="center"/>
            </w:pPr>
            <w:r>
              <w:t>микрорайонов, объединенных участками, пересекающими магистральные улицы регулируемого движения,</w:t>
            </w:r>
          </w:p>
          <w:p w:rsidR="00170723" w:rsidRDefault="00170723">
            <w:pPr>
              <w:pStyle w:val="ConsPlusNormal"/>
              <w:jc w:val="center"/>
            </w:pPr>
            <w:r>
              <w:t xml:space="preserve">улицы и дороги местного значения, либо находящиеся в составе поперечного профиля указанных улиц </w:t>
            </w:r>
            <w:r>
              <w:lastRenderedPageBreak/>
              <w:t>и дорог)</w:t>
            </w:r>
          </w:p>
          <w:p w:rsidR="00170723" w:rsidRDefault="004947C3">
            <w:pPr>
              <w:pStyle w:val="ConsPlusNormal"/>
              <w:jc w:val="center"/>
            </w:pPr>
            <w:hyperlink w:anchor="P2392" w:history="1">
              <w:r w:rsidR="00170723">
                <w:rPr>
                  <w:color w:val="0000FF"/>
                </w:rPr>
                <w:t>&lt;*&gt;</w:t>
              </w:r>
            </w:hyperlink>
          </w:p>
        </w:tc>
        <w:tc>
          <w:tcPr>
            <w:tcW w:w="2249" w:type="dxa"/>
            <w:gridSpan w:val="2"/>
            <w:vMerge w:val="restart"/>
          </w:tcPr>
          <w:p w:rsidR="00170723" w:rsidRDefault="00170723">
            <w:pPr>
              <w:pStyle w:val="ConsPlusNormal"/>
              <w:jc w:val="center"/>
            </w:pPr>
            <w:r>
              <w:lastRenderedPageBreak/>
              <w:t>не нормируется</w:t>
            </w:r>
          </w:p>
        </w:tc>
      </w:tr>
      <w:tr w:rsidR="00170723">
        <w:tc>
          <w:tcPr>
            <w:tcW w:w="813" w:type="dxa"/>
            <w:vMerge/>
          </w:tcPr>
          <w:p w:rsidR="00170723" w:rsidRDefault="00170723"/>
        </w:tc>
        <w:tc>
          <w:tcPr>
            <w:tcW w:w="2211" w:type="dxa"/>
            <w:vMerge/>
          </w:tcPr>
          <w:p w:rsidR="00170723" w:rsidRDefault="00170723"/>
        </w:tc>
        <w:tc>
          <w:tcPr>
            <w:tcW w:w="1928" w:type="dxa"/>
          </w:tcPr>
          <w:p w:rsidR="00170723" w:rsidRDefault="00170723">
            <w:pPr>
              <w:pStyle w:val="ConsPlusNormal"/>
              <w:jc w:val="center"/>
            </w:pPr>
            <w:r>
              <w:t xml:space="preserve">протяженность, </w:t>
            </w:r>
            <w:proofErr w:type="gramStart"/>
            <w:r>
              <w:t>км</w:t>
            </w:r>
            <w:proofErr w:type="gramEnd"/>
          </w:p>
        </w:tc>
        <w:tc>
          <w:tcPr>
            <w:tcW w:w="1701" w:type="dxa"/>
          </w:tcPr>
          <w:p w:rsidR="00170723" w:rsidRDefault="00170723">
            <w:pPr>
              <w:pStyle w:val="ConsPlusNormal"/>
              <w:jc w:val="center"/>
            </w:pPr>
            <w:r>
              <w:t>определяется заданием на проектирование</w:t>
            </w:r>
          </w:p>
        </w:tc>
        <w:tc>
          <w:tcPr>
            <w:tcW w:w="2249" w:type="dxa"/>
            <w:gridSpan w:val="2"/>
            <w:vMerge/>
          </w:tcPr>
          <w:p w:rsidR="00170723" w:rsidRDefault="00170723"/>
        </w:tc>
      </w:tr>
      <w:tr w:rsidR="00170723">
        <w:tc>
          <w:tcPr>
            <w:tcW w:w="813" w:type="dxa"/>
            <w:vMerge w:val="restart"/>
          </w:tcPr>
          <w:p w:rsidR="00170723" w:rsidRDefault="00170723" w:rsidP="00122B5D">
            <w:pPr>
              <w:pStyle w:val="ConsPlusNormal"/>
            </w:pPr>
            <w:bookmarkStart w:id="44" w:name="P2349"/>
            <w:bookmarkEnd w:id="44"/>
            <w:r>
              <w:t>1.4</w:t>
            </w:r>
          </w:p>
        </w:tc>
        <w:tc>
          <w:tcPr>
            <w:tcW w:w="2211" w:type="dxa"/>
            <w:vMerge w:val="restart"/>
          </w:tcPr>
          <w:p w:rsidR="00170723" w:rsidRDefault="00170723">
            <w:pPr>
              <w:pStyle w:val="ConsPlusNormal"/>
              <w:jc w:val="center"/>
            </w:pPr>
            <w:r>
              <w:t>Велосипедные дорожки в парках культуры и отдыха, городских парках</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tcPr>
          <w:p w:rsidR="00170723" w:rsidRDefault="00170723">
            <w:pPr>
              <w:pStyle w:val="ConsPlusNormal"/>
              <w:jc w:val="center"/>
            </w:pPr>
            <w:r>
              <w:t>1 на объект</w:t>
            </w:r>
          </w:p>
        </w:tc>
        <w:tc>
          <w:tcPr>
            <w:tcW w:w="2249" w:type="dxa"/>
            <w:gridSpan w:val="2"/>
            <w:vMerge w:val="restart"/>
          </w:tcPr>
          <w:p w:rsidR="00170723" w:rsidRDefault="00170723">
            <w:pPr>
              <w:pStyle w:val="ConsPlusNormal"/>
              <w:jc w:val="center"/>
            </w:pPr>
            <w:r>
              <w:t>не нормируется</w:t>
            </w:r>
          </w:p>
        </w:tc>
      </w:tr>
      <w:tr w:rsidR="00170723">
        <w:tc>
          <w:tcPr>
            <w:tcW w:w="813" w:type="dxa"/>
            <w:vMerge/>
          </w:tcPr>
          <w:p w:rsidR="00170723" w:rsidRDefault="00170723" w:rsidP="00122B5D"/>
        </w:tc>
        <w:tc>
          <w:tcPr>
            <w:tcW w:w="2211" w:type="dxa"/>
            <w:vMerge/>
          </w:tcPr>
          <w:p w:rsidR="00170723" w:rsidRDefault="00170723"/>
        </w:tc>
        <w:tc>
          <w:tcPr>
            <w:tcW w:w="1928" w:type="dxa"/>
          </w:tcPr>
          <w:p w:rsidR="00170723" w:rsidRDefault="00170723">
            <w:pPr>
              <w:pStyle w:val="ConsPlusNormal"/>
              <w:jc w:val="center"/>
            </w:pPr>
            <w:r>
              <w:t xml:space="preserve">протяженность, </w:t>
            </w:r>
            <w:proofErr w:type="gramStart"/>
            <w:r>
              <w:t>км</w:t>
            </w:r>
            <w:proofErr w:type="gramEnd"/>
          </w:p>
        </w:tc>
        <w:tc>
          <w:tcPr>
            <w:tcW w:w="1701" w:type="dxa"/>
          </w:tcPr>
          <w:p w:rsidR="00170723" w:rsidRDefault="00170723">
            <w:pPr>
              <w:pStyle w:val="ConsPlusNormal"/>
              <w:jc w:val="center"/>
            </w:pPr>
            <w:r>
              <w:t xml:space="preserve">определяется заданием на проектирование </w:t>
            </w:r>
            <w:hyperlink w:anchor="P2393" w:history="1">
              <w:r>
                <w:rPr>
                  <w:color w:val="0000FF"/>
                </w:rPr>
                <w:t>&lt;**&gt;</w:t>
              </w:r>
            </w:hyperlink>
          </w:p>
        </w:tc>
        <w:tc>
          <w:tcPr>
            <w:tcW w:w="2249" w:type="dxa"/>
            <w:gridSpan w:val="2"/>
            <w:vMerge/>
          </w:tcPr>
          <w:p w:rsidR="00170723" w:rsidRDefault="00170723"/>
        </w:tc>
      </w:tr>
      <w:tr w:rsidR="00170723">
        <w:tc>
          <w:tcPr>
            <w:tcW w:w="813" w:type="dxa"/>
            <w:vMerge w:val="restart"/>
          </w:tcPr>
          <w:p w:rsidR="00170723" w:rsidRDefault="00170723" w:rsidP="00122B5D">
            <w:pPr>
              <w:pStyle w:val="ConsPlusNormal"/>
            </w:pPr>
            <w:r>
              <w:t>1.5</w:t>
            </w:r>
          </w:p>
        </w:tc>
        <w:tc>
          <w:tcPr>
            <w:tcW w:w="2211" w:type="dxa"/>
            <w:vMerge w:val="restart"/>
          </w:tcPr>
          <w:p w:rsidR="00170723" w:rsidRDefault="00170723">
            <w:pPr>
              <w:pStyle w:val="ConsPlusNormal"/>
              <w:jc w:val="center"/>
            </w:pPr>
            <w:r>
              <w:t>Велосипедные дорожки в составе поперечного профиля улично-дорожной сети магистральных улиц регулируемого движения,</w:t>
            </w:r>
          </w:p>
          <w:p w:rsidR="00170723" w:rsidRDefault="00170723">
            <w:pPr>
              <w:pStyle w:val="ConsPlusNormal"/>
              <w:jc w:val="center"/>
            </w:pPr>
            <w:r>
              <w:t xml:space="preserve">улиц и дорог местного значения, в том числе обеспечивающие связь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tcPr>
          <w:p w:rsidR="00170723" w:rsidRDefault="00170723">
            <w:pPr>
              <w:pStyle w:val="ConsPlusNormal"/>
              <w:jc w:val="center"/>
            </w:pPr>
            <w:r>
              <w:t xml:space="preserve">определяется необходимостью обеспечения связей велосипедных дорожек, указанных в </w:t>
            </w:r>
            <w:hyperlink w:anchor="P2322" w:history="1">
              <w:r>
                <w:rPr>
                  <w:color w:val="0000FF"/>
                </w:rPr>
                <w:t>пунктах 1.1</w:t>
              </w:r>
            </w:hyperlink>
            <w:r>
              <w:t xml:space="preserve"> - </w:t>
            </w:r>
            <w:hyperlink w:anchor="P2349" w:history="1">
              <w:r>
                <w:rPr>
                  <w:color w:val="0000FF"/>
                </w:rPr>
                <w:t>1.4</w:t>
              </w:r>
            </w:hyperlink>
            <w:r>
              <w:t>, в единую сеть</w:t>
            </w:r>
          </w:p>
          <w:p w:rsidR="00170723" w:rsidRDefault="004947C3">
            <w:pPr>
              <w:pStyle w:val="ConsPlusNormal"/>
              <w:jc w:val="center"/>
            </w:pPr>
            <w:hyperlink w:anchor="P2392" w:history="1">
              <w:r w:rsidR="00170723">
                <w:rPr>
                  <w:color w:val="0000FF"/>
                </w:rPr>
                <w:t>&lt;*&gt;</w:t>
              </w:r>
            </w:hyperlink>
          </w:p>
        </w:tc>
        <w:tc>
          <w:tcPr>
            <w:tcW w:w="2249" w:type="dxa"/>
            <w:gridSpan w:val="2"/>
            <w:vMerge w:val="restart"/>
          </w:tcPr>
          <w:p w:rsidR="00170723" w:rsidRDefault="00170723">
            <w:pPr>
              <w:pStyle w:val="ConsPlusNormal"/>
              <w:jc w:val="center"/>
            </w:pPr>
            <w:r>
              <w:t>не нормируется</w:t>
            </w:r>
          </w:p>
        </w:tc>
      </w:tr>
      <w:tr w:rsidR="00170723">
        <w:tc>
          <w:tcPr>
            <w:tcW w:w="813" w:type="dxa"/>
            <w:vMerge/>
          </w:tcPr>
          <w:p w:rsidR="00170723" w:rsidRDefault="00170723"/>
        </w:tc>
        <w:tc>
          <w:tcPr>
            <w:tcW w:w="2211" w:type="dxa"/>
            <w:vMerge/>
          </w:tcPr>
          <w:p w:rsidR="00170723" w:rsidRDefault="00170723"/>
        </w:tc>
        <w:tc>
          <w:tcPr>
            <w:tcW w:w="1928" w:type="dxa"/>
          </w:tcPr>
          <w:p w:rsidR="00170723" w:rsidRDefault="00170723">
            <w:pPr>
              <w:pStyle w:val="ConsPlusNormal"/>
              <w:jc w:val="center"/>
            </w:pPr>
            <w:r>
              <w:t xml:space="preserve">протяженность, </w:t>
            </w:r>
            <w:proofErr w:type="gramStart"/>
            <w:r>
              <w:t>км</w:t>
            </w:r>
            <w:proofErr w:type="gramEnd"/>
          </w:p>
        </w:tc>
        <w:tc>
          <w:tcPr>
            <w:tcW w:w="1701" w:type="dxa"/>
          </w:tcPr>
          <w:p w:rsidR="00170723" w:rsidRDefault="00170723">
            <w:pPr>
              <w:pStyle w:val="ConsPlusNormal"/>
              <w:jc w:val="center"/>
            </w:pPr>
            <w:r>
              <w:t xml:space="preserve">определяется заданием на проектирование </w:t>
            </w:r>
            <w:hyperlink w:anchor="P2394" w:history="1">
              <w:r>
                <w:rPr>
                  <w:color w:val="0000FF"/>
                </w:rPr>
                <w:t>&lt;***&gt;</w:t>
              </w:r>
            </w:hyperlink>
          </w:p>
        </w:tc>
        <w:tc>
          <w:tcPr>
            <w:tcW w:w="2249" w:type="dxa"/>
            <w:gridSpan w:val="2"/>
            <w:vMerge/>
          </w:tcPr>
          <w:p w:rsidR="00170723" w:rsidRDefault="00170723"/>
        </w:tc>
      </w:tr>
      <w:tr w:rsidR="00170723">
        <w:tc>
          <w:tcPr>
            <w:tcW w:w="813" w:type="dxa"/>
          </w:tcPr>
          <w:p w:rsidR="00170723" w:rsidRDefault="00170723">
            <w:pPr>
              <w:pStyle w:val="ConsPlusNormal"/>
            </w:pPr>
          </w:p>
        </w:tc>
        <w:tc>
          <w:tcPr>
            <w:tcW w:w="8089" w:type="dxa"/>
            <w:gridSpan w:val="5"/>
          </w:tcPr>
          <w:p w:rsidR="00170723" w:rsidRDefault="00170723">
            <w:pPr>
              <w:pStyle w:val="ConsPlusNormal"/>
              <w:jc w:val="both"/>
            </w:pPr>
            <w:bookmarkStart w:id="45" w:name="P2368"/>
            <w:bookmarkEnd w:id="45"/>
            <w: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w:t>
            </w:r>
            <w:proofErr w:type="spellStart"/>
            <w:r>
              <w:t>велопешеходные</w:t>
            </w:r>
            <w:proofErr w:type="spellEnd"/>
            <w:r>
              <w:t xml:space="preserve"> дорожки, а также полосы для велосипедистов):</w:t>
            </w:r>
          </w:p>
          <w:p w:rsidR="00170723" w:rsidRDefault="00170723">
            <w:pPr>
              <w:pStyle w:val="ConsPlusNormal"/>
              <w:jc w:val="both"/>
            </w:pPr>
            <w:r>
              <w:t xml:space="preserve">- кварталов (передвижение внутри квартала,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Default="00170723">
            <w:pPr>
              <w:pStyle w:val="ConsPlusNormal"/>
              <w:jc w:val="both"/>
            </w:pPr>
            <w:r>
              <w:t xml:space="preserve">- микрорайонов (передвижение внутри микрорайона, </w:t>
            </w:r>
            <w:proofErr w:type="spellStart"/>
            <w:r>
              <w:t>велотранспортные</w:t>
            </w:r>
            <w:proofErr w:type="spellEnd"/>
            <w: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rsidR="00170723" w:rsidRDefault="00170723">
            <w:pPr>
              <w:pStyle w:val="ConsPlusNormal"/>
              <w:jc w:val="both"/>
            </w:pPr>
            <w: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t>велотранспортные</w:t>
            </w:r>
            <w:proofErr w:type="spellEnd"/>
            <w:r>
              <w:t xml:space="preserve"> маршруты, обеспечивающие быстрое и беспрепятственное передвижение между частями населенного пункта);</w:t>
            </w:r>
          </w:p>
          <w:p w:rsidR="00170723" w:rsidRDefault="00170723">
            <w:pPr>
              <w:pStyle w:val="ConsPlusNormal"/>
              <w:jc w:val="both"/>
            </w:pPr>
            <w:r>
              <w:t>- в составе поперечного профиля улично-дорожной сети.</w:t>
            </w:r>
          </w:p>
          <w:p w:rsidR="00170723" w:rsidRDefault="00170723">
            <w:pPr>
              <w:pStyle w:val="ConsPlusNormal"/>
              <w:jc w:val="both"/>
            </w:pPr>
            <w:r>
              <w:t>Цели создания системы:</w:t>
            </w:r>
          </w:p>
          <w:p w:rsidR="00170723" w:rsidRDefault="00170723">
            <w:pPr>
              <w:pStyle w:val="ConsPlusNormal"/>
              <w:jc w:val="both"/>
            </w:pPr>
            <w:r>
              <w:t>- повышение удобства передвижения на расстояния до 10 - 15 км;</w:t>
            </w:r>
          </w:p>
          <w:p w:rsidR="00170723" w:rsidRDefault="00170723">
            <w:pPr>
              <w:pStyle w:val="ConsPlusNormal"/>
              <w:jc w:val="both"/>
            </w:pPr>
            <w:r>
              <w:t>- повышение доступности территорий;</w:t>
            </w:r>
          </w:p>
          <w:p w:rsidR="00170723" w:rsidRDefault="00170723">
            <w:pPr>
              <w:pStyle w:val="ConsPlusNormal"/>
              <w:jc w:val="both"/>
            </w:pPr>
            <w:r>
              <w:t>- решение транспортных, экологических, социальных проблем;</w:t>
            </w:r>
          </w:p>
          <w:p w:rsidR="00170723" w:rsidRDefault="00170723">
            <w:pPr>
              <w:pStyle w:val="ConsPlusNormal"/>
              <w:jc w:val="both"/>
            </w:pPr>
            <w:r>
              <w:t>- сокращение затрат на здравоохранение;</w:t>
            </w:r>
          </w:p>
          <w:p w:rsidR="00170723" w:rsidRDefault="00170723">
            <w:pPr>
              <w:pStyle w:val="ConsPlusNormal"/>
              <w:jc w:val="both"/>
            </w:pPr>
            <w:r>
              <w:t>- повышение качества среды обитания за счет сокращения числа поездок на автомобилях на расстояния до 10 - 15 км.</w:t>
            </w:r>
          </w:p>
          <w:p w:rsidR="00170723" w:rsidRDefault="00170723">
            <w:pPr>
              <w:pStyle w:val="ConsPlusNormal"/>
              <w:jc w:val="both"/>
            </w:pPr>
            <w:proofErr w:type="gramStart"/>
            <w: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4" w:history="1">
              <w:r>
                <w:rPr>
                  <w:color w:val="0000FF"/>
                </w:rPr>
                <w:t>закона</w:t>
              </w:r>
            </w:hyperlink>
            <w:r>
              <w:t xml:space="preserve"> "Об организации дорожного движения</w:t>
            </w:r>
            <w:proofErr w:type="gramEnd"/>
            <w:r>
              <w:t xml:space="preserve"> в Российской Федерации и о внесении изменений в отдельные законодательные акты Российской Федерации".</w:t>
            </w:r>
          </w:p>
          <w:p w:rsidR="00170723" w:rsidRDefault="00170723">
            <w:pPr>
              <w:pStyle w:val="ConsPlusNormal"/>
              <w:jc w:val="both"/>
            </w:pPr>
            <w:r>
              <w:lastRenderedPageBreak/>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rsidR="00170723" w:rsidRDefault="00170723">
            <w:pPr>
              <w:pStyle w:val="ConsPlusNormal"/>
              <w:jc w:val="both"/>
            </w:pPr>
            <w:r>
              <w:t xml:space="preserve">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t>велодвижение</w:t>
            </w:r>
            <w:proofErr w:type="spellEnd"/>
            <w:r>
              <w:t>.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rsidR="00170723" w:rsidRDefault="00170723">
            <w:pPr>
              <w:pStyle w:val="ConsPlusNormal"/>
              <w:jc w:val="both"/>
            </w:pPr>
            <w:r>
              <w:t xml:space="preserve">При проектировании и устройстве </w:t>
            </w:r>
            <w:proofErr w:type="spellStart"/>
            <w:r>
              <w:t>велополос</w:t>
            </w:r>
            <w:proofErr w:type="spellEnd"/>
            <w:r>
              <w:t xml:space="preserve">, </w:t>
            </w:r>
            <w:proofErr w:type="spellStart"/>
            <w:r>
              <w:t>велопешеходных</w:t>
            </w:r>
            <w:proofErr w:type="spellEnd"/>
            <w:r>
              <w:t xml:space="preserve"> дорожек следует соблюдать следующие рекомендации:</w:t>
            </w:r>
          </w:p>
          <w:p w:rsidR="00170723" w:rsidRDefault="00170723">
            <w:pPr>
              <w:pStyle w:val="ConsPlusNormal"/>
              <w:jc w:val="both"/>
            </w:pPr>
            <w:r>
              <w:t xml:space="preserve">- </w:t>
            </w:r>
            <w:proofErr w:type="spellStart"/>
            <w:r>
              <w:t>велополосы</w:t>
            </w:r>
            <w:proofErr w:type="spellEnd"/>
            <w:r>
              <w:t xml:space="preserve">, </w:t>
            </w:r>
            <w:proofErr w:type="spellStart"/>
            <w:r>
              <w:t>велопешеходные</w:t>
            </w:r>
            <w:proofErr w:type="spellEnd"/>
            <w:r>
              <w:t xml:space="preserve"> дорожки необходимо проектировать таким образом, чтобы они обеспечивали непрерывность всего комплекса пешеходных и </w:t>
            </w:r>
            <w:proofErr w:type="spellStart"/>
            <w:r>
              <w:t>велотранспортных</w:t>
            </w:r>
            <w:proofErr w:type="spellEnd"/>
            <w: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rsidR="00170723" w:rsidRDefault="00170723">
            <w:pPr>
              <w:pStyle w:val="ConsPlusNormal"/>
              <w:jc w:val="both"/>
            </w:pPr>
            <w:r>
              <w:t xml:space="preserve">- </w:t>
            </w:r>
            <w:proofErr w:type="spellStart"/>
            <w:r>
              <w:t>велотранспортные</w:t>
            </w:r>
            <w:proofErr w:type="spellEnd"/>
            <w:r>
              <w:t xml:space="preserve"> маршруты следует прокладывать по кратчайшим путям с учетом обеспечения безопасности движения;</w:t>
            </w:r>
          </w:p>
          <w:p w:rsidR="00170723" w:rsidRDefault="00170723">
            <w:pPr>
              <w:pStyle w:val="ConsPlusNormal"/>
              <w:jc w:val="both"/>
            </w:pPr>
            <w:r>
              <w:t xml:space="preserve">- </w:t>
            </w:r>
            <w:proofErr w:type="spellStart"/>
            <w:r>
              <w:t>велополосы</w:t>
            </w:r>
            <w:proofErr w:type="spellEnd"/>
            <w:r>
              <w:t xml:space="preserve"> и </w:t>
            </w:r>
            <w:proofErr w:type="spellStart"/>
            <w:r>
              <w:t>велопешеходные</w:t>
            </w:r>
            <w:proofErr w:type="spellEnd"/>
            <w: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rsidR="00170723" w:rsidRDefault="00170723">
            <w:pPr>
              <w:pStyle w:val="ConsPlusNormal"/>
              <w:jc w:val="both"/>
            </w:pPr>
            <w:r>
              <w:t xml:space="preserve">- обустройство </w:t>
            </w:r>
            <w:proofErr w:type="spellStart"/>
            <w:r>
              <w:t>велопешеходных</w:t>
            </w:r>
            <w:proofErr w:type="spellEnd"/>
            <w:r>
              <w:t xml:space="preserve"> дорожек должно обеспечивать комфортность движения по ним всех предполагаемых (прогнозируемых) групп пользователей;</w:t>
            </w:r>
          </w:p>
          <w:p w:rsidR="00170723" w:rsidRDefault="00170723">
            <w:pPr>
              <w:pStyle w:val="ConsPlusNormal"/>
              <w:jc w:val="both"/>
            </w:pPr>
            <w: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rsidR="00170723" w:rsidRDefault="00170723">
            <w:pPr>
              <w:pStyle w:val="ConsPlusNormal"/>
              <w:jc w:val="both"/>
            </w:pPr>
            <w:r>
              <w:t xml:space="preserve">- решетки водостока, размещаемые при необходимости на </w:t>
            </w:r>
            <w:proofErr w:type="spellStart"/>
            <w:r>
              <w:t>велопешеходных</w:t>
            </w:r>
            <w:proofErr w:type="spellEnd"/>
            <w:r>
              <w:t xml:space="preserve"> дорожках и </w:t>
            </w:r>
            <w:proofErr w:type="spellStart"/>
            <w:r>
              <w:t>велополосах</w:t>
            </w:r>
            <w:proofErr w:type="spellEnd"/>
            <w:r>
              <w:t>, должны выполняться со щелями, направленными поперек направления движения велосипедистов.</w:t>
            </w:r>
          </w:p>
          <w:p w:rsidR="00170723" w:rsidRDefault="00170723">
            <w:pPr>
              <w:pStyle w:val="ConsPlusNormal"/>
              <w:jc w:val="both"/>
            </w:pPr>
            <w:proofErr w:type="spellStart"/>
            <w:r>
              <w:t>Велополосы</w:t>
            </w:r>
            <w:proofErr w:type="spellEnd"/>
            <w:r>
              <w:t xml:space="preserve"> на сети дорог выделяются и обозначаются дорожными знаками и разметкой в соответствии с Правилами дорожного движения и </w:t>
            </w:r>
            <w:hyperlink r:id="rId15" w:history="1">
              <w:r>
                <w:rPr>
                  <w:color w:val="0000FF"/>
                </w:rPr>
                <w:t xml:space="preserve">ГОСТ </w:t>
              </w:r>
              <w:proofErr w:type="gramStart"/>
              <w:r>
                <w:rPr>
                  <w:color w:val="0000FF"/>
                </w:rPr>
                <w:t>Р</w:t>
              </w:r>
              <w:proofErr w:type="gramEnd"/>
              <w:r>
                <w:rPr>
                  <w:color w:val="0000FF"/>
                </w:rPr>
                <w:t xml:space="preserve"> 52289-2019</w:t>
              </w:r>
            </w:hyperlink>
            <w:r>
              <w:t xml:space="preserve">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170723" w:rsidRDefault="00170723">
            <w:pPr>
              <w:pStyle w:val="ConsPlusNormal"/>
              <w:jc w:val="both"/>
            </w:pPr>
            <w:r>
              <w:t xml:space="preserve">Велосипедные дорожки и </w:t>
            </w:r>
            <w:proofErr w:type="spellStart"/>
            <w:r>
              <w:t>велопешеходные</w:t>
            </w:r>
            <w:proofErr w:type="spellEnd"/>
            <w:r>
              <w:t xml:space="preserve"> дорожки, образующие </w:t>
            </w:r>
            <w:proofErr w:type="spellStart"/>
            <w:r>
              <w:t>велотранспортные</w:t>
            </w:r>
            <w:proofErr w:type="spellEnd"/>
            <w: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t>Веломаршруты</w:t>
            </w:r>
            <w:proofErr w:type="spellEnd"/>
            <w: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6" w:history="1">
              <w:r>
                <w:rPr>
                  <w:color w:val="0000FF"/>
                </w:rPr>
                <w:t xml:space="preserve">ГОСТ </w:t>
              </w:r>
              <w:proofErr w:type="gramStart"/>
              <w:r>
                <w:rPr>
                  <w:color w:val="0000FF"/>
                </w:rPr>
                <w:t>Р</w:t>
              </w:r>
              <w:proofErr w:type="gramEnd"/>
              <w:r>
                <w:rPr>
                  <w:color w:val="0000FF"/>
                </w:rPr>
                <w:t xml:space="preserve"> 52605-2006</w:t>
              </w:r>
            </w:hyperlink>
            <w:r>
              <w:t xml:space="preserve"> "Технические средства организации дорожного движения. Искусственные неровности. Общие технические требования. Правила применения".</w:t>
            </w:r>
          </w:p>
          <w:p w:rsidR="00170723" w:rsidRDefault="00170723">
            <w:pPr>
              <w:pStyle w:val="ConsPlusNormal"/>
              <w:jc w:val="both"/>
            </w:pPr>
            <w:r>
              <w:t xml:space="preserve">Во дворах жилых домов </w:t>
            </w:r>
            <w:proofErr w:type="spellStart"/>
            <w:r>
              <w:t>велополосы</w:t>
            </w:r>
            <w:proofErr w:type="spellEnd"/>
            <w:r>
              <w:t xml:space="preserve"> не устраиваются.</w:t>
            </w:r>
          </w:p>
          <w:p w:rsidR="00170723" w:rsidRDefault="00170723">
            <w:pPr>
              <w:pStyle w:val="ConsPlusNormal"/>
              <w:jc w:val="both"/>
            </w:pPr>
            <w:bookmarkStart w:id="46" w:name="P2392"/>
            <w:bookmarkEnd w:id="46"/>
            <w: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rsidR="00170723" w:rsidRDefault="00170723">
            <w:pPr>
              <w:pStyle w:val="ConsPlusNormal"/>
              <w:jc w:val="both"/>
            </w:pPr>
            <w:bookmarkStart w:id="47" w:name="P2393"/>
            <w:bookmarkEnd w:id="47"/>
            <w: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rsidR="00170723" w:rsidRDefault="00170723">
            <w:pPr>
              <w:pStyle w:val="ConsPlusNormal"/>
              <w:jc w:val="both"/>
            </w:pPr>
            <w:bookmarkStart w:id="48" w:name="P2394"/>
            <w:bookmarkEnd w:id="48"/>
            <w: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70723">
        <w:tc>
          <w:tcPr>
            <w:tcW w:w="813" w:type="dxa"/>
          </w:tcPr>
          <w:p w:rsidR="00170723" w:rsidRDefault="00170723" w:rsidP="00122B5D">
            <w:pPr>
              <w:pStyle w:val="ConsPlusNormal"/>
              <w:outlineLvl w:val="3"/>
            </w:pPr>
            <w:r>
              <w:lastRenderedPageBreak/>
              <w:t>2</w:t>
            </w:r>
          </w:p>
        </w:tc>
        <w:tc>
          <w:tcPr>
            <w:tcW w:w="8089" w:type="dxa"/>
            <w:gridSpan w:val="5"/>
          </w:tcPr>
          <w:p w:rsidR="00170723" w:rsidRDefault="00170723" w:rsidP="00122B5D">
            <w:pPr>
              <w:pStyle w:val="ConsPlusNormal"/>
              <w:jc w:val="both"/>
            </w:pPr>
            <w:r>
              <w:t xml:space="preserve">Система объектов инфраструктуры велосипедного транспорта за границами сельских населенных пунктов </w:t>
            </w:r>
            <w:hyperlink w:anchor="P2405" w:history="1">
              <w:r>
                <w:rPr>
                  <w:color w:val="0000FF"/>
                </w:rPr>
                <w:t>&lt;1&gt;</w:t>
              </w:r>
            </w:hyperlink>
          </w:p>
        </w:tc>
      </w:tr>
      <w:tr w:rsidR="00170723">
        <w:tc>
          <w:tcPr>
            <w:tcW w:w="813" w:type="dxa"/>
            <w:vMerge w:val="restart"/>
          </w:tcPr>
          <w:p w:rsidR="00170723" w:rsidRDefault="00170723" w:rsidP="00122B5D">
            <w:pPr>
              <w:pStyle w:val="ConsPlusNormal"/>
            </w:pPr>
            <w:r>
              <w:t>2.1</w:t>
            </w:r>
          </w:p>
        </w:tc>
        <w:tc>
          <w:tcPr>
            <w:tcW w:w="2211" w:type="dxa"/>
            <w:vMerge w:val="restart"/>
          </w:tcPr>
          <w:p w:rsidR="00170723" w:rsidRDefault="00170723">
            <w:pPr>
              <w:pStyle w:val="ConsPlusNormal"/>
              <w:jc w:val="center"/>
            </w:pPr>
            <w:r>
              <w:t>Велосипедные дорожки на подходах к населенным пунктам, к местам рекреаций, местам приложения труда и на туристических маршрутах</w:t>
            </w:r>
          </w:p>
        </w:tc>
        <w:tc>
          <w:tcPr>
            <w:tcW w:w="1928" w:type="dxa"/>
          </w:tcPr>
          <w:p w:rsidR="00170723" w:rsidRDefault="00170723">
            <w:pPr>
              <w:pStyle w:val="ConsPlusNormal"/>
              <w:jc w:val="center"/>
            </w:pPr>
            <w:r>
              <w:t>количество</w:t>
            </w:r>
          </w:p>
          <w:p w:rsidR="00170723" w:rsidRDefault="00170723">
            <w:pPr>
              <w:pStyle w:val="ConsPlusNormal"/>
              <w:jc w:val="center"/>
            </w:pPr>
            <w:r>
              <w:t>(объект)</w:t>
            </w:r>
          </w:p>
        </w:tc>
        <w:tc>
          <w:tcPr>
            <w:tcW w:w="1701" w:type="dxa"/>
            <w:vMerge w:val="restart"/>
          </w:tcPr>
          <w:p w:rsidR="00170723" w:rsidRDefault="00170723">
            <w:pPr>
              <w:pStyle w:val="ConsPlusNormal"/>
              <w:jc w:val="center"/>
            </w:pPr>
            <w:r>
              <w:t>Определяется заданием на проектирование</w:t>
            </w:r>
          </w:p>
        </w:tc>
        <w:tc>
          <w:tcPr>
            <w:tcW w:w="2249" w:type="dxa"/>
            <w:gridSpan w:val="2"/>
            <w:vMerge w:val="restart"/>
          </w:tcPr>
          <w:p w:rsidR="00170723" w:rsidRDefault="00170723">
            <w:pPr>
              <w:pStyle w:val="ConsPlusNormal"/>
              <w:jc w:val="center"/>
            </w:pPr>
            <w:r>
              <w:t>не нормируется</w:t>
            </w:r>
          </w:p>
        </w:tc>
      </w:tr>
      <w:tr w:rsidR="00170723">
        <w:tc>
          <w:tcPr>
            <w:tcW w:w="813" w:type="dxa"/>
            <w:vMerge/>
          </w:tcPr>
          <w:p w:rsidR="00170723" w:rsidRDefault="00170723"/>
        </w:tc>
        <w:tc>
          <w:tcPr>
            <w:tcW w:w="2211" w:type="dxa"/>
            <w:vMerge/>
          </w:tcPr>
          <w:p w:rsidR="00170723" w:rsidRDefault="00170723"/>
        </w:tc>
        <w:tc>
          <w:tcPr>
            <w:tcW w:w="1928" w:type="dxa"/>
          </w:tcPr>
          <w:p w:rsidR="00170723" w:rsidRDefault="00170723">
            <w:pPr>
              <w:pStyle w:val="ConsPlusNormal"/>
              <w:jc w:val="center"/>
            </w:pPr>
            <w:r>
              <w:t>протяженность,</w:t>
            </w:r>
          </w:p>
          <w:p w:rsidR="00170723" w:rsidRDefault="00170723">
            <w:pPr>
              <w:pStyle w:val="ConsPlusNormal"/>
              <w:jc w:val="center"/>
            </w:pPr>
            <w:r>
              <w:t>км</w:t>
            </w:r>
          </w:p>
        </w:tc>
        <w:tc>
          <w:tcPr>
            <w:tcW w:w="1701" w:type="dxa"/>
            <w:vMerge/>
          </w:tcPr>
          <w:p w:rsidR="00170723" w:rsidRDefault="00170723"/>
        </w:tc>
        <w:tc>
          <w:tcPr>
            <w:tcW w:w="2249" w:type="dxa"/>
            <w:gridSpan w:val="2"/>
            <w:vMerge/>
          </w:tcPr>
          <w:p w:rsidR="00170723" w:rsidRDefault="00170723"/>
        </w:tc>
      </w:tr>
      <w:tr w:rsidR="00170723">
        <w:tc>
          <w:tcPr>
            <w:tcW w:w="8902" w:type="dxa"/>
            <w:gridSpan w:val="6"/>
          </w:tcPr>
          <w:p w:rsidR="00170723" w:rsidRDefault="00170723">
            <w:pPr>
              <w:pStyle w:val="ConsPlusNormal"/>
              <w:jc w:val="both"/>
            </w:pPr>
            <w:bookmarkStart w:id="49" w:name="P2405"/>
            <w:bookmarkEnd w:id="49"/>
            <w:r>
              <w:t>&lt;1&gt; Система объектов инфраструктуры велосипедного транспорта за границами городских и сельских населенных пунктов в зависимости статуса населенного пункта, особенностей прилегающих территорий включает велосипедные дорожки:</w:t>
            </w:r>
          </w:p>
          <w:p w:rsidR="00170723" w:rsidRDefault="00170723">
            <w:pPr>
              <w:pStyle w:val="ConsPlusNormal"/>
              <w:jc w:val="both"/>
            </w:pPr>
            <w:r>
              <w:t>- на подходах к населенным пунктам;</w:t>
            </w:r>
          </w:p>
          <w:p w:rsidR="00170723" w:rsidRDefault="00170723">
            <w:pPr>
              <w:pStyle w:val="ConsPlusNormal"/>
              <w:jc w:val="both"/>
            </w:pPr>
            <w:r>
              <w:t>- к местам рекреаций;</w:t>
            </w:r>
          </w:p>
          <w:p w:rsidR="00170723" w:rsidRDefault="00170723">
            <w:pPr>
              <w:pStyle w:val="ConsPlusNormal"/>
              <w:jc w:val="both"/>
            </w:pPr>
            <w:r>
              <w:t>- на туристических маршрутах;</w:t>
            </w:r>
          </w:p>
          <w:p w:rsidR="00170723" w:rsidRDefault="00170723">
            <w:pPr>
              <w:pStyle w:val="ConsPlusNormal"/>
              <w:jc w:val="both"/>
            </w:pPr>
            <w:r>
              <w:t>- к местам приложения труда.</w:t>
            </w:r>
          </w:p>
          <w:p w:rsidR="00170723" w:rsidRDefault="00170723">
            <w:pPr>
              <w:pStyle w:val="ConsPlusNormal"/>
              <w:jc w:val="both"/>
            </w:pPr>
            <w:r>
              <w:t xml:space="preserve">Велосипедные дорожки на подходах к населенным пунктам должны присоединяться к системе объектов </w:t>
            </w:r>
            <w:proofErr w:type="spellStart"/>
            <w:r>
              <w:t>велотранспортной</w:t>
            </w:r>
            <w:proofErr w:type="spellEnd"/>
            <w:r>
              <w:t xml:space="preserve"> инфраструктуры населенных пунктов в целях обеспечения непрерывности велосипедного движения.</w:t>
            </w:r>
          </w:p>
        </w:tc>
      </w:tr>
    </w:tbl>
    <w:p w:rsidR="00170723" w:rsidRDefault="00170723">
      <w:pPr>
        <w:pStyle w:val="ConsPlusNormal"/>
        <w:jc w:val="both"/>
      </w:pPr>
    </w:p>
    <w:p w:rsidR="00170723" w:rsidRDefault="00170723">
      <w:pPr>
        <w:pStyle w:val="ConsPlusTitle"/>
        <w:jc w:val="center"/>
        <w:outlineLvl w:val="1"/>
      </w:pPr>
      <w:r>
        <w:t>2. Материалы по обоснованию расчетных показателей,</w:t>
      </w:r>
    </w:p>
    <w:p w:rsidR="00170723" w:rsidRDefault="00170723">
      <w:pPr>
        <w:pStyle w:val="ConsPlusTitle"/>
        <w:jc w:val="center"/>
      </w:pPr>
      <w:r>
        <w:t>содержащих</w:t>
      </w:r>
      <w:r w:rsidR="00A77FDD">
        <w:t>ся в основной части местных</w:t>
      </w:r>
      <w:r>
        <w:t xml:space="preserve"> нормативов</w:t>
      </w:r>
    </w:p>
    <w:p w:rsidR="00A77FDD" w:rsidRDefault="00170723">
      <w:pPr>
        <w:pStyle w:val="ConsPlusTitle"/>
        <w:jc w:val="center"/>
      </w:pPr>
      <w:r>
        <w:t>градостроительного проектирования</w:t>
      </w:r>
      <w:r w:rsidR="00A77FDD">
        <w:t xml:space="preserve"> </w:t>
      </w:r>
      <w:r w:rsidR="003237B3">
        <w:t>Богословского</w:t>
      </w:r>
      <w:r w:rsidR="00A77FDD">
        <w:t xml:space="preserve"> сельсовета Пензенского района</w:t>
      </w:r>
      <w:r>
        <w:t xml:space="preserve"> </w:t>
      </w:r>
    </w:p>
    <w:p w:rsidR="00170723" w:rsidRDefault="00170723">
      <w:pPr>
        <w:pStyle w:val="ConsPlusTitle"/>
        <w:jc w:val="center"/>
      </w:pPr>
      <w:r>
        <w:t>Пензенской области</w:t>
      </w:r>
    </w:p>
    <w:p w:rsidR="00170723" w:rsidRDefault="00170723">
      <w:pPr>
        <w:pStyle w:val="ConsPlusNormal"/>
        <w:jc w:val="both"/>
      </w:pPr>
    </w:p>
    <w:p w:rsidR="00170723" w:rsidRDefault="00170723">
      <w:pPr>
        <w:pStyle w:val="ConsPlusNormal"/>
        <w:ind w:firstLine="540"/>
        <w:jc w:val="both"/>
      </w:pPr>
      <w:r>
        <w:t xml:space="preserve">2.1. </w:t>
      </w:r>
      <w:proofErr w:type="gramStart"/>
      <w: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транспорта (железнодорожный, водный, воздушный транспорт), автомобильных дорог регионального, межмуниципального и местного значения регионального и местного значения населения </w:t>
      </w:r>
      <w:r w:rsidR="003237B3" w:rsidRPr="003237B3">
        <w:t>Богословского</w:t>
      </w:r>
      <w:r w:rsidR="00A77FDD">
        <w:t xml:space="preserve"> сельсовета Пензенского района </w:t>
      </w:r>
      <w:r>
        <w:t xml:space="preserve">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3237B3" w:rsidRPr="003237B3">
        <w:t>Богословского</w:t>
      </w:r>
      <w:r w:rsidR="00A77FDD">
        <w:t xml:space="preserve"> сельсовета Пензенского района </w:t>
      </w:r>
      <w:r>
        <w:t>Пензенской области</w:t>
      </w:r>
      <w:proofErr w:type="gramEnd"/>
      <w:r>
        <w:t xml:space="preserve">, содержащихся в </w:t>
      </w:r>
      <w:hyperlink w:anchor="P44" w:history="1">
        <w:r>
          <w:rPr>
            <w:color w:val="0000FF"/>
          </w:rPr>
          <w:t>разделе 1.1 части 1</w:t>
        </w:r>
      </w:hyperlink>
      <w:r w:rsidR="00A77FDD">
        <w:t xml:space="preserve"> местных</w:t>
      </w:r>
      <w:r>
        <w:t xml:space="preserve"> нормативов градостроительного проектирования </w:t>
      </w:r>
      <w:r w:rsidR="003237B3" w:rsidRPr="003237B3">
        <w:t>Богословского</w:t>
      </w:r>
      <w:r w:rsidR="00A77FDD">
        <w:t xml:space="preserve"> сельсовета Пензенского района </w:t>
      </w:r>
      <w:r>
        <w:t>Пензенской области.</w:t>
      </w:r>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поселения:</w:t>
      </w:r>
    </w:p>
    <w:p w:rsidR="00170723" w:rsidRDefault="00170723">
      <w:pPr>
        <w:pStyle w:val="ConsPlusNormal"/>
        <w:spacing w:before="200"/>
        <w:ind w:firstLine="540"/>
        <w:jc w:val="both"/>
      </w:pPr>
      <w:r>
        <w:t xml:space="preserve">N 5.1 в части обеспеченности </w:t>
      </w:r>
      <w:proofErr w:type="gramStart"/>
      <w:r>
        <w:t>принят</w:t>
      </w:r>
      <w:proofErr w:type="gramEnd"/>
      <w:r>
        <w:t xml:space="preserve"> на основе </w:t>
      </w:r>
      <w:hyperlink r:id="rId17" w:history="1">
        <w:r>
          <w:rPr>
            <w:color w:val="0000FF"/>
          </w:rPr>
          <w:t>пункта 1.11</w:t>
        </w:r>
      </w:hyperlink>
      <w:r>
        <w:t xml:space="preserve"> "Руководства по проектированию городских улиц и дорог", разработанного ЦНИИП градостроительства.</w:t>
      </w:r>
    </w:p>
    <w:p w:rsidR="00170723" w:rsidRDefault="00170723">
      <w:pPr>
        <w:pStyle w:val="ConsPlusNormal"/>
        <w:spacing w:before="200"/>
        <w:ind w:firstLine="540"/>
        <w:jc w:val="both"/>
      </w:pPr>
      <w:r>
        <w:t xml:space="preserve">N 5.2 в части обеспеченности </w:t>
      </w:r>
      <w:proofErr w:type="gramStart"/>
      <w:r>
        <w:t>принят</w:t>
      </w:r>
      <w:proofErr w:type="gramEnd"/>
      <w:r>
        <w:t xml:space="preserve"> на основе </w:t>
      </w:r>
      <w:hyperlink r:id="rId18" w:history="1">
        <w:r>
          <w:rPr>
            <w:color w:val="0000FF"/>
          </w:rPr>
          <w:t>СП 42.13330.2016</w:t>
        </w:r>
      </w:hyperlink>
      <w:r>
        <w:t xml:space="preserve"> (с последующими изменениями).</w:t>
      </w:r>
    </w:p>
    <w:p w:rsidR="00170723" w:rsidRDefault="00170723">
      <w:pPr>
        <w:pStyle w:val="ConsPlusNormal"/>
        <w:jc w:val="both"/>
      </w:pPr>
      <w:r>
        <w:t xml:space="preserve">(в ред. </w:t>
      </w:r>
      <w:hyperlink r:id="rId19" w:history="1">
        <w:r>
          <w:rPr>
            <w:color w:val="0000FF"/>
          </w:rPr>
          <w:t>Постановления</w:t>
        </w:r>
      </w:hyperlink>
      <w:r>
        <w:t xml:space="preserve"> Правительства </w:t>
      </w:r>
      <w:proofErr w:type="gramStart"/>
      <w:r>
        <w:t>Пензенской</w:t>
      </w:r>
      <w:proofErr w:type="gramEnd"/>
      <w:r>
        <w:t xml:space="preserve"> обл. от 13.01.2021 N 7-пП)</w:t>
      </w:r>
    </w:p>
    <w:p w:rsidR="00170723" w:rsidRDefault="00170723">
      <w:pPr>
        <w:pStyle w:val="ConsPlusNormal"/>
        <w:spacing w:before="200"/>
        <w:ind w:firstLine="540"/>
        <w:jc w:val="both"/>
      </w:pPr>
      <w:r>
        <w:t xml:space="preserve">2.2. </w:t>
      </w:r>
      <w:proofErr w:type="gramStart"/>
      <w:r>
        <w:t>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деятельности органов власти Пензенской области регионального и местного значения населения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w:t>
      </w:r>
      <w:r w:rsidR="00A77FDD" w:rsidRPr="00A77FDD">
        <w:t xml:space="preserve"> </w:t>
      </w:r>
      <w:r w:rsidR="003237B3" w:rsidRPr="003237B3">
        <w:t xml:space="preserve">Богословского </w:t>
      </w:r>
      <w:r w:rsidR="00A77FDD">
        <w:t xml:space="preserve"> сельсовета Пензенского района</w:t>
      </w:r>
      <w:r>
        <w:t xml:space="preserve"> Пензенской области, содержащихся в </w:t>
      </w:r>
      <w:hyperlink w:anchor="P295" w:history="1">
        <w:r>
          <w:rPr>
            <w:color w:val="0000FF"/>
          </w:rPr>
          <w:t>разделе 1.2 части 1</w:t>
        </w:r>
      </w:hyperlink>
      <w:r w:rsidR="00A77FDD">
        <w:t xml:space="preserve"> местных</w:t>
      </w:r>
      <w:proofErr w:type="gramEnd"/>
      <w:r>
        <w:t xml:space="preserve"> нормативов градостроительного проектирования </w:t>
      </w:r>
      <w:r w:rsidR="003237B3" w:rsidRPr="003237B3">
        <w:t>Богословского</w:t>
      </w:r>
      <w:r w:rsidR="00A77FDD">
        <w:t xml:space="preserve"> сельсовета Пензенского района </w:t>
      </w:r>
      <w:r>
        <w:t>Пензенской области.</w:t>
      </w:r>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w:t>
      </w:r>
      <w:r w:rsidR="00122B5D">
        <w:t>я</w:t>
      </w:r>
      <w:r>
        <w:t>:</w:t>
      </w:r>
    </w:p>
    <w:p w:rsidR="00170723" w:rsidRDefault="00170723">
      <w:pPr>
        <w:pStyle w:val="ConsPlusNormal"/>
        <w:spacing w:before="200"/>
        <w:ind w:firstLine="540"/>
        <w:jc w:val="both"/>
      </w:pPr>
      <w:r>
        <w:t>N 4.1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w:t>
      </w:r>
      <w:hyperlink r:id="rId20" w:history="1">
        <w:r>
          <w:rPr>
            <w:color w:val="0000FF"/>
          </w:rPr>
          <w:t>СНиП 31-05-2003</w:t>
        </w:r>
      </w:hyperlink>
      <w:r>
        <w:t>;</w:t>
      </w:r>
    </w:p>
    <w:p w:rsidR="00170723" w:rsidRDefault="00170723">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21" w:history="1">
        <w:r>
          <w:rPr>
            <w:color w:val="0000FF"/>
          </w:rPr>
          <w:t>СП 42.13330.2016</w:t>
        </w:r>
      </w:hyperlink>
      <w:r>
        <w:t>.</w:t>
      </w:r>
    </w:p>
    <w:p w:rsidR="00170723" w:rsidRDefault="00170723">
      <w:pPr>
        <w:pStyle w:val="ConsPlusNormal"/>
        <w:spacing w:before="200"/>
        <w:ind w:firstLine="540"/>
        <w:jc w:val="both"/>
      </w:pPr>
      <w:r>
        <w:t>2.</w:t>
      </w:r>
      <w:r w:rsidR="00122B5D">
        <w:t>3</w:t>
      </w:r>
      <w:r>
        <w:t xml:space="preserve">. </w:t>
      </w:r>
      <w:proofErr w:type="gramStart"/>
      <w:r>
        <w:t xml:space="preserve">Обоснование расчетных показателей и предельных значений расчетных показателей минимально допустимого уровня обеспеченности объектами инженерной инфраструктуры регионального и местного </w:t>
      </w:r>
      <w:r>
        <w:lastRenderedPageBreak/>
        <w:t xml:space="preserve">значения, в том числе линейными и объектами энергетики населения </w:t>
      </w:r>
      <w:r w:rsidR="003237B3" w:rsidRPr="003237B3">
        <w:t>Богословского</w:t>
      </w:r>
      <w:r w:rsidR="00A77FDD">
        <w:t xml:space="preserve"> сельсовета Пензенского района </w:t>
      </w:r>
      <w:r>
        <w:t xml:space="preserve">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3237B3" w:rsidRPr="003237B3">
        <w:t>Богословского</w:t>
      </w:r>
      <w:r w:rsidR="00A77FDD">
        <w:t xml:space="preserve"> сельсовета Пензенского района </w:t>
      </w:r>
      <w:r>
        <w:t xml:space="preserve">Пензенской области, содержащихся в </w:t>
      </w:r>
      <w:hyperlink w:anchor="P479" w:history="1">
        <w:r>
          <w:rPr>
            <w:color w:val="0000FF"/>
          </w:rPr>
          <w:t>разделе 1.4 части</w:t>
        </w:r>
        <w:proofErr w:type="gramEnd"/>
        <w:r>
          <w:rPr>
            <w:color w:val="0000FF"/>
          </w:rPr>
          <w:t xml:space="preserve"> 1</w:t>
        </w:r>
      </w:hyperlink>
      <w:r w:rsidR="00A77FDD">
        <w:t xml:space="preserve"> местных</w:t>
      </w:r>
      <w:r>
        <w:t xml:space="preserve"> нормативов градостроительного проектирования </w:t>
      </w:r>
      <w:r w:rsidR="003237B3" w:rsidRPr="003237B3">
        <w:t>Богословского</w:t>
      </w:r>
      <w:r w:rsidR="00A77FDD">
        <w:t xml:space="preserve"> сельсовета Пензенского района </w:t>
      </w:r>
      <w:r>
        <w:t>Пензенской области.</w:t>
      </w:r>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w:t>
      </w:r>
      <w:r w:rsidR="00122B5D">
        <w:t>я</w:t>
      </w:r>
      <w:r>
        <w:t>:</w:t>
      </w:r>
    </w:p>
    <w:p w:rsidR="00170723" w:rsidRDefault="00170723">
      <w:pPr>
        <w:pStyle w:val="ConsPlusNormal"/>
        <w:spacing w:before="200"/>
        <w:ind w:firstLine="540"/>
        <w:jc w:val="both"/>
      </w:pPr>
      <w:r>
        <w:t xml:space="preserve">N 2.1.1 в части обеспеченности </w:t>
      </w:r>
      <w:proofErr w:type="gramStart"/>
      <w:r>
        <w:t>принят</w:t>
      </w:r>
      <w:proofErr w:type="gramEnd"/>
      <w:r>
        <w:t xml:space="preserve"> на основе </w:t>
      </w:r>
      <w:hyperlink r:id="rId22" w:history="1">
        <w:r>
          <w:rPr>
            <w:color w:val="0000FF"/>
          </w:rPr>
          <w:t>СП 42.13330.2016</w:t>
        </w:r>
      </w:hyperlink>
      <w:r>
        <w:t>.</w:t>
      </w:r>
    </w:p>
    <w:p w:rsidR="00170723" w:rsidRDefault="00170723">
      <w:pPr>
        <w:pStyle w:val="ConsPlusNormal"/>
        <w:spacing w:before="200"/>
        <w:ind w:firstLine="540"/>
        <w:jc w:val="both"/>
      </w:pPr>
      <w:r>
        <w:t xml:space="preserve">N 2.2.1, N 2.3.1 в части обеспеченности приняты на основе </w:t>
      </w:r>
      <w:hyperlink r:id="rId23" w:history="1">
        <w:r>
          <w:rPr>
            <w:color w:val="0000FF"/>
          </w:rPr>
          <w:t>СП 42-101-2003</w:t>
        </w:r>
      </w:hyperlink>
      <w:r>
        <w:t>.</w:t>
      </w:r>
    </w:p>
    <w:p w:rsidR="00170723" w:rsidRDefault="00170723">
      <w:pPr>
        <w:pStyle w:val="ConsPlusNormal"/>
        <w:spacing w:before="200"/>
        <w:ind w:firstLine="540"/>
        <w:jc w:val="both"/>
      </w:pPr>
      <w:r>
        <w:t xml:space="preserve">N 2.4.1 в части обеспеченности </w:t>
      </w:r>
      <w:proofErr w:type="gramStart"/>
      <w:r>
        <w:t>принят</w:t>
      </w:r>
      <w:proofErr w:type="gramEnd"/>
      <w:r>
        <w:t xml:space="preserve"> на основе свода </w:t>
      </w:r>
      <w:hyperlink r:id="rId24" w:history="1">
        <w:r>
          <w:rPr>
            <w:color w:val="0000FF"/>
          </w:rPr>
          <w:t>правил</w:t>
        </w:r>
      </w:hyperlink>
      <w:r>
        <w:t xml:space="preserve"> "СП 31.13330.2012. Свод правил. Водоснабжение. Наружные сети и сооружения. Актуализированная редакция СНиП 2.04.02-84*", утвержденного Приказом Министерства регионального развития Российской Федерации от 29.12.2011 N 635/14 (с последующими изменениями).</w:t>
      </w:r>
    </w:p>
    <w:p w:rsidR="00170723" w:rsidRDefault="00170723">
      <w:pPr>
        <w:pStyle w:val="ConsPlusNormal"/>
        <w:spacing w:before="200"/>
        <w:ind w:firstLine="540"/>
        <w:jc w:val="both"/>
      </w:pPr>
      <w:r>
        <w:t xml:space="preserve">N 2.5.1 в части обеспеченности </w:t>
      </w:r>
      <w:proofErr w:type="gramStart"/>
      <w:r>
        <w:t>принят</w:t>
      </w:r>
      <w:proofErr w:type="gramEnd"/>
      <w:r>
        <w:t xml:space="preserve"> на основе </w:t>
      </w:r>
      <w:hyperlink r:id="rId25" w:history="1">
        <w:r>
          <w:rPr>
            <w:color w:val="0000FF"/>
          </w:rPr>
          <w:t>свода</w:t>
        </w:r>
      </w:hyperlink>
      <w:r>
        <w:t xml:space="preserve"> правил "СП 32.13330.2018. Свод правил. Канализация. Наружные сети и сооружения. СНиП 2.04.03-85", утвержденного приказом Минстроя России от 25.12.2018 N 860/</w:t>
      </w:r>
      <w:proofErr w:type="spellStart"/>
      <w:proofErr w:type="gramStart"/>
      <w:r>
        <w:t>пр</w:t>
      </w:r>
      <w:proofErr w:type="spellEnd"/>
      <w:proofErr w:type="gramEnd"/>
      <w:r>
        <w:t xml:space="preserve"> (с последующими изменениями).</w:t>
      </w:r>
    </w:p>
    <w:p w:rsidR="00170723" w:rsidRDefault="00170723">
      <w:pPr>
        <w:pStyle w:val="ConsPlusNormal"/>
        <w:jc w:val="both"/>
      </w:pPr>
      <w:r>
        <w:t xml:space="preserve">(в ред. </w:t>
      </w:r>
      <w:hyperlink r:id="rId26" w:history="1">
        <w:r>
          <w:rPr>
            <w:color w:val="0000FF"/>
          </w:rPr>
          <w:t>Постановления</w:t>
        </w:r>
      </w:hyperlink>
      <w:r>
        <w:t xml:space="preserve"> Правительства </w:t>
      </w:r>
      <w:proofErr w:type="gramStart"/>
      <w:r>
        <w:t>Пензенской</w:t>
      </w:r>
      <w:proofErr w:type="gramEnd"/>
      <w:r>
        <w:t xml:space="preserve"> обл. от 13.01.2021 N 7-пП)</w:t>
      </w:r>
    </w:p>
    <w:p w:rsidR="00170723" w:rsidRDefault="00170723">
      <w:pPr>
        <w:pStyle w:val="ConsPlusNormal"/>
        <w:spacing w:before="200"/>
        <w:ind w:firstLine="540"/>
        <w:jc w:val="both"/>
      </w:pPr>
      <w:r>
        <w:t>2.</w:t>
      </w:r>
      <w:r w:rsidR="0022126A">
        <w:t>4</w:t>
      </w:r>
      <w:r>
        <w:t xml:space="preserve">. </w:t>
      </w:r>
      <w:proofErr w:type="gramStart"/>
      <w: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культуры и досуга регионального и местного значения населения </w:t>
      </w:r>
      <w:r w:rsidR="003237B3" w:rsidRPr="003237B3">
        <w:t>Богословского</w:t>
      </w:r>
      <w:r w:rsidR="00A77FDD">
        <w:t xml:space="preserve"> сельсовета Пензенского района </w:t>
      </w:r>
      <w:r>
        <w:t xml:space="preserve">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3237B3" w:rsidRPr="003237B3">
        <w:t>Богословского</w:t>
      </w:r>
      <w:r w:rsidR="00A77FDD">
        <w:t xml:space="preserve"> сельсовета Пензенского района </w:t>
      </w:r>
      <w:r>
        <w:t xml:space="preserve">Пензенской области, содержащихся в </w:t>
      </w:r>
      <w:hyperlink w:anchor="P1090" w:history="1">
        <w:r>
          <w:rPr>
            <w:color w:val="0000FF"/>
          </w:rPr>
          <w:t>разделе 1.</w:t>
        </w:r>
        <w:r w:rsidR="0022126A">
          <w:rPr>
            <w:color w:val="0000FF"/>
          </w:rPr>
          <w:t>4</w:t>
        </w:r>
        <w:r>
          <w:rPr>
            <w:color w:val="0000FF"/>
          </w:rPr>
          <w:t xml:space="preserve"> части 1</w:t>
        </w:r>
      </w:hyperlink>
      <w:r w:rsidR="00A77FDD">
        <w:t xml:space="preserve"> местных</w:t>
      </w:r>
      <w:r>
        <w:t xml:space="preserve"> нормативов градостроительного</w:t>
      </w:r>
      <w:proofErr w:type="gramEnd"/>
      <w:r>
        <w:t xml:space="preserve"> проектирования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w:t>
      </w:r>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поселения:</w:t>
      </w:r>
    </w:p>
    <w:p w:rsidR="00170723" w:rsidRDefault="00170723">
      <w:pPr>
        <w:pStyle w:val="ConsPlusNormal"/>
        <w:spacing w:before="200"/>
        <w:ind w:firstLine="540"/>
        <w:jc w:val="both"/>
      </w:pPr>
      <w:r>
        <w:t>N 5.1.1 - N 5.1.3, N 5.2.1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Default="00170723">
      <w:pPr>
        <w:pStyle w:val="ConsPlusNormal"/>
        <w:spacing w:before="200"/>
        <w:ind w:firstLine="540"/>
        <w:jc w:val="both"/>
      </w:pPr>
      <w:r>
        <w:t>N 5.2.2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Default="00170723">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27" w:history="1">
        <w:r>
          <w:rPr>
            <w:color w:val="0000FF"/>
          </w:rPr>
          <w:t>СП 42.13330.2016</w:t>
        </w:r>
      </w:hyperlink>
      <w:r>
        <w:t>.</w:t>
      </w:r>
    </w:p>
    <w:p w:rsidR="00170723" w:rsidRDefault="00170723">
      <w:pPr>
        <w:pStyle w:val="ConsPlusNormal"/>
        <w:spacing w:before="200"/>
        <w:ind w:firstLine="540"/>
        <w:jc w:val="both"/>
      </w:pPr>
      <w:r>
        <w:t xml:space="preserve">N 5.3.1 в части обеспеченности и территориальной доступности </w:t>
      </w:r>
      <w:proofErr w:type="gramStart"/>
      <w:r>
        <w:t>принят</w:t>
      </w:r>
      <w:proofErr w:type="gramEnd"/>
      <w:r>
        <w:t xml:space="preserve">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170723" w:rsidRDefault="00170723">
      <w:pPr>
        <w:pStyle w:val="ConsPlusNormal"/>
        <w:spacing w:before="200"/>
        <w:ind w:firstLine="540"/>
        <w:jc w:val="both"/>
      </w:pPr>
      <w:r>
        <w:t>2.</w:t>
      </w:r>
      <w:r w:rsidR="0022126A">
        <w:t>5</w:t>
      </w:r>
      <w:r>
        <w:t xml:space="preserve">. </w:t>
      </w:r>
      <w:proofErr w:type="gramStart"/>
      <w:r>
        <w:t xml:space="preserve">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регионального и местного значения населения </w:t>
      </w:r>
      <w:r w:rsidR="003237B3" w:rsidRPr="003237B3">
        <w:t>Богословского</w:t>
      </w:r>
      <w:r w:rsidR="00A77FDD">
        <w:t xml:space="preserve"> сельсовета Пензенского района </w:t>
      </w:r>
      <w:r>
        <w:t xml:space="preserve">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r w:rsidR="003237B3" w:rsidRPr="003237B3">
        <w:t>Богословского</w:t>
      </w:r>
      <w:r w:rsidR="00A77FDD">
        <w:t xml:space="preserve"> сельсовета Пензенского района </w:t>
      </w:r>
      <w:r>
        <w:t xml:space="preserve">Пензенской области, содержащихся в </w:t>
      </w:r>
      <w:hyperlink w:anchor="P1391" w:history="1">
        <w:r>
          <w:rPr>
            <w:color w:val="0000FF"/>
          </w:rPr>
          <w:t>разделе 1.</w:t>
        </w:r>
        <w:r w:rsidR="0022126A">
          <w:rPr>
            <w:color w:val="0000FF"/>
          </w:rPr>
          <w:t>5</w:t>
        </w:r>
        <w:r>
          <w:rPr>
            <w:color w:val="0000FF"/>
          </w:rPr>
          <w:t xml:space="preserve"> части 1</w:t>
        </w:r>
      </w:hyperlink>
      <w:r w:rsidR="00A77FDD">
        <w:t xml:space="preserve"> местных</w:t>
      </w:r>
      <w:r>
        <w:t xml:space="preserve"> нормативов</w:t>
      </w:r>
      <w:proofErr w:type="gramEnd"/>
      <w:r>
        <w:t xml:space="preserve"> градостроительного проектирования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w:t>
      </w:r>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поселения:</w:t>
      </w:r>
    </w:p>
    <w:p w:rsidR="00170723" w:rsidRDefault="00170723">
      <w:pPr>
        <w:pStyle w:val="ConsPlusNormal"/>
        <w:spacing w:before="200"/>
        <w:ind w:firstLine="540"/>
        <w:jc w:val="both"/>
      </w:pPr>
      <w:r>
        <w:t xml:space="preserve">N 5.1 в части обеспеченности и территориальной доступности </w:t>
      </w:r>
      <w:proofErr w:type="gramStart"/>
      <w:r>
        <w:t>принят</w:t>
      </w:r>
      <w:proofErr w:type="gramEnd"/>
      <w:r>
        <w:t xml:space="preserve"> на основе </w:t>
      </w:r>
      <w:hyperlink r:id="rId28"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N 5.2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Методических рекомендаций по размещению объектов массового спорта в субъектах Российской Федерации;</w:t>
      </w:r>
    </w:p>
    <w:p w:rsidR="00170723" w:rsidRDefault="00170723">
      <w:pPr>
        <w:pStyle w:val="ConsPlusNormal"/>
        <w:spacing w:before="200"/>
        <w:ind w:firstLine="540"/>
        <w:jc w:val="both"/>
      </w:pPr>
      <w:r>
        <w:lastRenderedPageBreak/>
        <w:t xml:space="preserve">- территориальной доступности </w:t>
      </w:r>
      <w:proofErr w:type="gramStart"/>
      <w:r>
        <w:t>принят</w:t>
      </w:r>
      <w:proofErr w:type="gramEnd"/>
      <w:r>
        <w:t xml:space="preserve"> на основе </w:t>
      </w:r>
      <w:hyperlink r:id="rId29" w:history="1">
        <w:r>
          <w:rPr>
            <w:color w:val="0000FF"/>
          </w:rPr>
          <w:t>СП 42.13330.2016</w:t>
        </w:r>
      </w:hyperlink>
      <w:r>
        <w:t xml:space="preserve"> (с последующими изменениями).</w:t>
      </w:r>
    </w:p>
    <w:p w:rsidR="00170723" w:rsidRDefault="00170723">
      <w:pPr>
        <w:pStyle w:val="ConsPlusNormal"/>
        <w:jc w:val="both"/>
      </w:pPr>
      <w:r>
        <w:t xml:space="preserve">(в ред. </w:t>
      </w:r>
      <w:hyperlink r:id="rId30" w:history="1">
        <w:r>
          <w:rPr>
            <w:color w:val="0000FF"/>
          </w:rPr>
          <w:t>Постановления</w:t>
        </w:r>
      </w:hyperlink>
      <w:r>
        <w:t xml:space="preserve"> Правительства </w:t>
      </w:r>
      <w:proofErr w:type="gramStart"/>
      <w:r>
        <w:t>Пензенской</w:t>
      </w:r>
      <w:proofErr w:type="gramEnd"/>
      <w:r>
        <w:t xml:space="preserve"> обл. от 13.01.2021 N 7-пП)</w:t>
      </w:r>
    </w:p>
    <w:p w:rsidR="00170723" w:rsidRDefault="00170723">
      <w:pPr>
        <w:pStyle w:val="ConsPlusNormal"/>
        <w:spacing w:before="200"/>
        <w:ind w:firstLine="540"/>
        <w:jc w:val="both"/>
      </w:pPr>
      <w:r>
        <w:t xml:space="preserve">N 5.3 в части обеспеченности и территориальной доступности </w:t>
      </w:r>
      <w:proofErr w:type="gramStart"/>
      <w:r>
        <w:t>принят</w:t>
      </w:r>
      <w:proofErr w:type="gramEnd"/>
      <w:r>
        <w:t xml:space="preserve"> на основе </w:t>
      </w:r>
      <w:hyperlink r:id="rId31" w:history="1">
        <w:r>
          <w:rPr>
            <w:color w:val="0000FF"/>
          </w:rPr>
          <w:t>СП 42.13330.2016</w:t>
        </w:r>
      </w:hyperlink>
      <w:r>
        <w:t xml:space="preserve"> (с последующими изменениями).</w:t>
      </w:r>
    </w:p>
    <w:p w:rsidR="00170723" w:rsidRDefault="00170723">
      <w:pPr>
        <w:pStyle w:val="ConsPlusNormal"/>
        <w:jc w:val="both"/>
      </w:pPr>
      <w:r>
        <w:t xml:space="preserve">(в ред. </w:t>
      </w:r>
      <w:hyperlink r:id="rId32" w:history="1">
        <w:r>
          <w:rPr>
            <w:color w:val="0000FF"/>
          </w:rPr>
          <w:t>Постановления</w:t>
        </w:r>
      </w:hyperlink>
      <w:r>
        <w:t xml:space="preserve"> Правительства </w:t>
      </w:r>
      <w:proofErr w:type="gramStart"/>
      <w:r>
        <w:t>Пензенской</w:t>
      </w:r>
      <w:proofErr w:type="gramEnd"/>
      <w:r>
        <w:t xml:space="preserve"> обл. от 13.01.2021 N 7-пП)</w:t>
      </w:r>
    </w:p>
    <w:p w:rsidR="00170723" w:rsidRDefault="00170723">
      <w:pPr>
        <w:pStyle w:val="ConsPlusNormal"/>
        <w:spacing w:before="200"/>
        <w:ind w:firstLine="540"/>
        <w:jc w:val="both"/>
      </w:pPr>
      <w:r>
        <w:t xml:space="preserve">N 5.4 в части обеспеченности и территориальной доступности </w:t>
      </w:r>
      <w:proofErr w:type="gramStart"/>
      <w:r>
        <w:t>принят</w:t>
      </w:r>
      <w:proofErr w:type="gramEnd"/>
      <w:r>
        <w:t xml:space="preserve"> на основе </w:t>
      </w:r>
      <w:hyperlink r:id="rId33"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2.</w:t>
      </w:r>
      <w:r w:rsidR="0022126A">
        <w:t>6</w:t>
      </w:r>
      <w:r>
        <w:t xml:space="preserve">. </w:t>
      </w:r>
      <w:proofErr w:type="gramStart"/>
      <w:r>
        <w:t xml:space="preserve">Обоснование предельных значений расчетных показателей минимально допустимого уровня обеспеченности объектами в области ритуальных услуг (места погребения) местного значения населения </w:t>
      </w:r>
      <w:r w:rsidR="003237B3" w:rsidRPr="003237B3">
        <w:t>Богословского</w:t>
      </w:r>
      <w:r w:rsidR="00A77FDD">
        <w:t xml:space="preserve"> сельсовета Пензенского района </w:t>
      </w:r>
      <w:r>
        <w:t>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 содержащихся в </w:t>
      </w:r>
      <w:hyperlink w:anchor="P1822" w:history="1">
        <w:r>
          <w:rPr>
            <w:color w:val="0000FF"/>
          </w:rPr>
          <w:t>разделе 1.</w:t>
        </w:r>
        <w:r w:rsidR="0022126A">
          <w:rPr>
            <w:color w:val="0000FF"/>
          </w:rPr>
          <w:t>6</w:t>
        </w:r>
        <w:r>
          <w:rPr>
            <w:color w:val="0000FF"/>
          </w:rPr>
          <w:t xml:space="preserve"> части 1</w:t>
        </w:r>
      </w:hyperlink>
      <w:r w:rsidR="00A77FDD">
        <w:t xml:space="preserve"> местных</w:t>
      </w:r>
      <w:r>
        <w:t xml:space="preserve"> нормативов градостроительного проектирования </w:t>
      </w:r>
      <w:r w:rsidR="003237B3" w:rsidRPr="003237B3">
        <w:t>Богословского</w:t>
      </w:r>
      <w:r w:rsidR="00A77FDD">
        <w:t xml:space="preserve"> сельсовета Пензенского района </w:t>
      </w:r>
      <w:r>
        <w:t>Пензенской области.</w:t>
      </w:r>
      <w:proofErr w:type="gramEnd"/>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w:t>
      </w:r>
      <w:r w:rsidR="00C2700F">
        <w:t>я</w:t>
      </w:r>
      <w:r>
        <w:t>:</w:t>
      </w:r>
    </w:p>
    <w:p w:rsidR="00170723" w:rsidRDefault="00170723">
      <w:pPr>
        <w:pStyle w:val="ConsPlusNormal"/>
        <w:spacing w:before="200"/>
        <w:ind w:firstLine="540"/>
        <w:jc w:val="both"/>
      </w:pPr>
      <w:r>
        <w:t xml:space="preserve">N 2.1.1, N 2.1.2 в части обеспеченности и территориальной доступности приняты на основе </w:t>
      </w:r>
      <w:hyperlink r:id="rId34" w:history="1">
        <w:r>
          <w:rPr>
            <w:color w:val="0000FF"/>
          </w:rPr>
          <w:t>СП 42.13330.2016</w:t>
        </w:r>
      </w:hyperlink>
      <w:r>
        <w:t>.</w:t>
      </w:r>
    </w:p>
    <w:p w:rsidR="00170723" w:rsidRDefault="00170723">
      <w:pPr>
        <w:pStyle w:val="ConsPlusNormal"/>
        <w:spacing w:before="200"/>
        <w:ind w:firstLine="540"/>
        <w:jc w:val="both"/>
      </w:pPr>
      <w:r>
        <w:t xml:space="preserve">N 2.1.3 в части обеспеченности и территориальной доступности </w:t>
      </w:r>
      <w:proofErr w:type="gramStart"/>
      <w:r>
        <w:t>принят</w:t>
      </w:r>
      <w:proofErr w:type="gramEnd"/>
      <w:r>
        <w:t xml:space="preserve"> на основе </w:t>
      </w:r>
      <w:hyperlink r:id="rId35" w:history="1">
        <w:r>
          <w:rPr>
            <w:color w:val="0000FF"/>
          </w:rPr>
          <w:t>СП 42.13330.2016</w:t>
        </w:r>
      </w:hyperlink>
      <w:r>
        <w:t>.</w:t>
      </w:r>
    </w:p>
    <w:p w:rsidR="00170723" w:rsidRDefault="00170723">
      <w:pPr>
        <w:pStyle w:val="ConsPlusNormal"/>
        <w:spacing w:before="200"/>
        <w:ind w:firstLine="540"/>
        <w:jc w:val="both"/>
      </w:pPr>
      <w:r>
        <w:t>2.</w:t>
      </w:r>
      <w:r w:rsidR="0022126A">
        <w:t>7</w:t>
      </w:r>
      <w:r>
        <w:t xml:space="preserve">. </w:t>
      </w:r>
      <w:proofErr w:type="gramStart"/>
      <w:r>
        <w:t xml:space="preserve">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w:t>
      </w:r>
      <w:r w:rsidR="003237B3" w:rsidRPr="003237B3">
        <w:t>Богословского</w:t>
      </w:r>
      <w:r w:rsidR="00A77FDD">
        <w:t xml:space="preserve"> сельсовета Пензенского района </w:t>
      </w:r>
      <w:r>
        <w:t>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 содержащихся в </w:t>
      </w:r>
      <w:hyperlink w:anchor="P1877" w:history="1">
        <w:r>
          <w:rPr>
            <w:color w:val="0000FF"/>
          </w:rPr>
          <w:t>разделе 1.</w:t>
        </w:r>
        <w:r w:rsidR="0022126A">
          <w:rPr>
            <w:color w:val="0000FF"/>
          </w:rPr>
          <w:t>7</w:t>
        </w:r>
        <w:r>
          <w:rPr>
            <w:color w:val="0000FF"/>
          </w:rPr>
          <w:t xml:space="preserve"> части 1</w:t>
        </w:r>
      </w:hyperlink>
      <w:r w:rsidR="00A77FDD">
        <w:t xml:space="preserve"> местных</w:t>
      </w:r>
      <w:r>
        <w:t xml:space="preserve"> нормативов градостроительного проектирования </w:t>
      </w:r>
      <w:r w:rsidR="003237B3" w:rsidRPr="003237B3">
        <w:t>Богословского</w:t>
      </w:r>
      <w:r w:rsidR="00A77FDD">
        <w:t xml:space="preserve"> сельсовета Пензенского района </w:t>
      </w:r>
      <w:r>
        <w:t>Пензенской области.</w:t>
      </w:r>
      <w:proofErr w:type="gramEnd"/>
    </w:p>
    <w:p w:rsidR="00170723" w:rsidRDefault="00170723">
      <w:pPr>
        <w:pStyle w:val="ConsPlusNormal"/>
        <w:spacing w:before="200"/>
        <w:ind w:firstLine="540"/>
        <w:jc w:val="both"/>
      </w:pPr>
      <w:r>
        <w:t>Предельные значения расчетных показателей для объектов местного значения сельского поселени</w:t>
      </w:r>
      <w:r w:rsidR="00C2700F">
        <w:t>я</w:t>
      </w:r>
      <w:r>
        <w:t>:</w:t>
      </w:r>
    </w:p>
    <w:p w:rsidR="00170723" w:rsidRDefault="00170723">
      <w:pPr>
        <w:pStyle w:val="ConsPlusNormal"/>
        <w:spacing w:before="200"/>
        <w:ind w:firstLine="540"/>
        <w:jc w:val="both"/>
      </w:pPr>
      <w:r>
        <w:t xml:space="preserve">N 2.1, N 2.2 в части обеспеченности и территориальной доступности приняты на основе </w:t>
      </w:r>
      <w:hyperlink r:id="rId36"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 xml:space="preserve">N 2.3.1, N 2.3.2, N 2.3.3, N 2.3.5 в части обеспеченности приняты на основе </w:t>
      </w:r>
      <w:hyperlink r:id="rId37" w:history="1">
        <w:r>
          <w:rPr>
            <w:color w:val="0000FF"/>
          </w:rPr>
          <w:t>СП 42.13330.2016</w:t>
        </w:r>
      </w:hyperlink>
      <w:r>
        <w:t xml:space="preserve"> (с последующими изменениями), </w:t>
      </w:r>
      <w:hyperlink r:id="rId38"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приказом Минстроя России от 24.01.2020 N 33/</w:t>
      </w:r>
      <w:proofErr w:type="spellStart"/>
      <w:proofErr w:type="gramStart"/>
      <w:r>
        <w:t>пр</w:t>
      </w:r>
      <w:proofErr w:type="spellEnd"/>
      <w:proofErr w:type="gramEnd"/>
      <w:r>
        <w:t>) (далее - СП 476.1325800.2020).</w:t>
      </w:r>
    </w:p>
    <w:p w:rsidR="00170723" w:rsidRDefault="00170723">
      <w:pPr>
        <w:pStyle w:val="ConsPlusNormal"/>
        <w:spacing w:before="200"/>
        <w:ind w:firstLine="540"/>
        <w:jc w:val="both"/>
      </w:pPr>
      <w:r>
        <w:t>N 2.3.4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w:t>
      </w:r>
      <w:hyperlink r:id="rId39" w:history="1">
        <w:r>
          <w:rPr>
            <w:color w:val="0000FF"/>
          </w:rPr>
          <w:t>СП 42.13330.2016</w:t>
        </w:r>
      </w:hyperlink>
      <w:r>
        <w:t xml:space="preserve"> (с последующими изменениями), </w:t>
      </w:r>
      <w:hyperlink r:id="rId40" w:history="1">
        <w:r>
          <w:rPr>
            <w:color w:val="0000FF"/>
          </w:rPr>
          <w:t>СП 476.1325800.2020</w:t>
        </w:r>
      </w:hyperlink>
      <w:r>
        <w:t>;</w:t>
      </w:r>
    </w:p>
    <w:p w:rsidR="00170723" w:rsidRDefault="00170723">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41"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proofErr w:type="gramStart"/>
      <w:r>
        <w:t>2.</w:t>
      </w:r>
      <w:r w:rsidR="0022126A">
        <w:t>7</w:t>
      </w:r>
      <w:r>
        <w:t xml:space="preserve">.1 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w:t>
      </w:r>
      <w:r w:rsidR="003237B3" w:rsidRPr="003237B3">
        <w:t>Богословского</w:t>
      </w:r>
      <w:r w:rsidR="00A77FDD">
        <w:t xml:space="preserve"> сельсовета Пензенского района </w:t>
      </w:r>
      <w:r>
        <w:t xml:space="preserve">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w:t>
      </w:r>
      <w:r w:rsidR="003237B3" w:rsidRPr="003237B3">
        <w:t>Богословского</w:t>
      </w:r>
      <w:r w:rsidR="00A77FDD">
        <w:t xml:space="preserve"> сельсовета Пензенского района </w:t>
      </w:r>
      <w:r>
        <w:t xml:space="preserve">Пензенской области, содержащихся в </w:t>
      </w:r>
      <w:hyperlink w:anchor="P2033" w:history="1">
        <w:r>
          <w:rPr>
            <w:color w:val="0000FF"/>
          </w:rPr>
          <w:t>разделе 1.</w:t>
        </w:r>
        <w:r w:rsidR="0022126A">
          <w:rPr>
            <w:color w:val="0000FF"/>
          </w:rPr>
          <w:t>7</w:t>
        </w:r>
        <w:r>
          <w:rPr>
            <w:color w:val="0000FF"/>
          </w:rPr>
          <w:t>.1 части 1</w:t>
        </w:r>
      </w:hyperlink>
      <w:r w:rsidR="00A77FDD">
        <w:t xml:space="preserve"> местных</w:t>
      </w:r>
      <w:r>
        <w:t xml:space="preserve"> нормативов градостроительного проектирования</w:t>
      </w:r>
      <w:r w:rsidR="00A77FDD" w:rsidRPr="00A77FDD">
        <w:t xml:space="preserve"> </w:t>
      </w:r>
      <w:r w:rsidR="003237B3" w:rsidRPr="003237B3">
        <w:t>Богословского</w:t>
      </w:r>
      <w:r w:rsidR="00A77FDD">
        <w:t xml:space="preserve"> сельсовета</w:t>
      </w:r>
      <w:proofErr w:type="gramEnd"/>
      <w:r w:rsidR="00A77FDD">
        <w:t xml:space="preserve"> Пензенского района</w:t>
      </w:r>
      <w:r>
        <w:t xml:space="preserve"> Пензенской области.</w:t>
      </w:r>
    </w:p>
    <w:p w:rsidR="00170723" w:rsidRDefault="00170723">
      <w:pPr>
        <w:pStyle w:val="ConsPlusNormal"/>
        <w:spacing w:before="200"/>
        <w:ind w:firstLine="540"/>
        <w:jc w:val="both"/>
      </w:pPr>
      <w:r>
        <w:t>N 1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w:t>
      </w:r>
      <w:hyperlink r:id="rId42" w:history="1">
        <w:r>
          <w:rPr>
            <w:color w:val="0000FF"/>
          </w:rPr>
          <w:t>свода</w:t>
        </w:r>
      </w:hyperlink>
      <w: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N 33/</w:t>
      </w:r>
      <w:proofErr w:type="spellStart"/>
      <w:proofErr w:type="gramStart"/>
      <w:r>
        <w:t>пр</w:t>
      </w:r>
      <w:proofErr w:type="spellEnd"/>
      <w:proofErr w:type="gramEnd"/>
      <w:r>
        <w:t xml:space="preserve">, с учетом показателей жилищной обеспеченности в среднем на одного жителя - 35 кв. м согласно </w:t>
      </w:r>
      <w:hyperlink r:id="rId43" w:history="1">
        <w:r>
          <w:rPr>
            <w:color w:val="0000FF"/>
          </w:rPr>
          <w:t>Стратегии</w:t>
        </w:r>
      </w:hyperlink>
      <w:r>
        <w:t xml:space="preserve"> социально-экономического развития Пензенской области на период до 2035 года, утвержденной Законом </w:t>
      </w:r>
      <w:r>
        <w:lastRenderedPageBreak/>
        <w:t>Пензенской области от 15.05.2019 N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социально-экономического развития Пензенской области на долгосрочный период (до 2035 года), утвержденного распоряжением Правительства Пензенской области от 26.08.2015 N 344-рП (с последующими изменениями). 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
    <w:p w:rsidR="00170723" w:rsidRDefault="00170723" w:rsidP="000D37ED">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44"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N 1034/</w:t>
      </w:r>
      <w:proofErr w:type="spellStart"/>
      <w:proofErr w:type="gramStart"/>
      <w:r>
        <w:t>пр</w:t>
      </w:r>
      <w:proofErr w:type="spellEnd"/>
      <w:proofErr w:type="gramEnd"/>
      <w:r>
        <w:t xml:space="preserve"> (с последующими изменениями) (далее - СП 42.13330.2016 (с последующими изменениями)).</w:t>
      </w:r>
    </w:p>
    <w:p w:rsidR="00170723" w:rsidRDefault="00170723">
      <w:pPr>
        <w:pStyle w:val="ConsPlusNormal"/>
        <w:spacing w:before="200"/>
        <w:ind w:firstLine="540"/>
        <w:jc w:val="both"/>
      </w:pPr>
      <w:r>
        <w:t xml:space="preserve">N 2.1 - N 2.2, N 2.5 - N 2.12, N 2.14 - N 2.33 в части обеспеченности и территориальной доступности приняты на основе </w:t>
      </w:r>
      <w:hyperlink r:id="rId45"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N 2.13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w:t>
      </w:r>
      <w:hyperlink r:id="rId46" w:history="1">
        <w:r>
          <w:rPr>
            <w:color w:val="0000FF"/>
          </w:rPr>
          <w:t>СП 42.13330.2016</w:t>
        </w:r>
      </w:hyperlink>
      <w:r>
        <w:t xml:space="preserve"> (с последующими изменениями), </w:t>
      </w:r>
      <w:hyperlink r:id="rId47" w:history="1">
        <w:r>
          <w:rPr>
            <w:color w:val="0000FF"/>
          </w:rPr>
          <w:t>свода</w:t>
        </w:r>
      </w:hyperlink>
      <w:r>
        <w:t xml:space="preserve"> правил "СП 309.1325800.2017. Свод правил. Здания театрально-зрелищные. Правила проектирования", утвержденного приказом Минстроя России от 29.08.2017 N 1179/</w:t>
      </w:r>
      <w:proofErr w:type="spellStart"/>
      <w:proofErr w:type="gramStart"/>
      <w:r>
        <w:t>пр</w:t>
      </w:r>
      <w:proofErr w:type="spellEnd"/>
      <w:proofErr w:type="gramEnd"/>
      <w:r>
        <w:t>;</w:t>
      </w:r>
    </w:p>
    <w:p w:rsidR="00170723" w:rsidRDefault="00170723">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48"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N 2.4 в части:</w:t>
      </w:r>
    </w:p>
    <w:p w:rsidR="00170723" w:rsidRDefault="00170723">
      <w:pPr>
        <w:pStyle w:val="ConsPlusNormal"/>
        <w:spacing w:before="200"/>
        <w:ind w:firstLine="540"/>
        <w:jc w:val="both"/>
      </w:pPr>
      <w:r>
        <w:t xml:space="preserve">- обеспеченности </w:t>
      </w:r>
      <w:proofErr w:type="gramStart"/>
      <w:r>
        <w:t>принят</w:t>
      </w:r>
      <w:proofErr w:type="gramEnd"/>
      <w:r>
        <w:t xml:space="preserve"> на основе свода </w:t>
      </w:r>
      <w:hyperlink r:id="rId49" w:history="1">
        <w:r>
          <w:rPr>
            <w:color w:val="0000FF"/>
          </w:rPr>
          <w:t>правил</w:t>
        </w:r>
      </w:hyperlink>
      <w:r>
        <w:t xml:space="preserve"> "СП 251.1325800.2016. Свод правил. Здания общеобразовательных организаций. Правила проектирования", утвержденных Приказом Минстроя России от 17.08.2016 N 572/</w:t>
      </w:r>
      <w:proofErr w:type="spellStart"/>
      <w:proofErr w:type="gramStart"/>
      <w:r>
        <w:t>пр</w:t>
      </w:r>
      <w:proofErr w:type="spellEnd"/>
      <w:proofErr w:type="gramEnd"/>
      <w:r>
        <w:t>) (с последующими изменениями).</w:t>
      </w:r>
    </w:p>
    <w:p w:rsidR="00170723" w:rsidRDefault="00170723">
      <w:pPr>
        <w:pStyle w:val="ConsPlusNormal"/>
        <w:spacing w:before="200"/>
        <w:ind w:firstLine="540"/>
        <w:jc w:val="both"/>
      </w:pPr>
      <w:r>
        <w:t xml:space="preserve">- территориальной доступности </w:t>
      </w:r>
      <w:proofErr w:type="gramStart"/>
      <w:r>
        <w:t>принят</w:t>
      </w:r>
      <w:proofErr w:type="gramEnd"/>
      <w:r>
        <w:t xml:space="preserve"> на основе </w:t>
      </w:r>
      <w:hyperlink r:id="rId50" w:history="1">
        <w:r>
          <w:rPr>
            <w:color w:val="0000FF"/>
          </w:rPr>
          <w:t>СП 42.13330.2016</w:t>
        </w:r>
      </w:hyperlink>
      <w:r>
        <w:t xml:space="preserve"> (с последующими изменениями).</w:t>
      </w:r>
    </w:p>
    <w:p w:rsidR="00170723" w:rsidRDefault="00170723">
      <w:pPr>
        <w:pStyle w:val="ConsPlusNormal"/>
        <w:spacing w:before="200"/>
        <w:ind w:firstLine="540"/>
        <w:jc w:val="both"/>
      </w:pPr>
      <w:r>
        <w:t>2</w:t>
      </w:r>
      <w:r w:rsidR="0022126A">
        <w:t>.8</w:t>
      </w:r>
      <w:r>
        <w:t xml:space="preserve">.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2302" w:history="1">
        <w:r>
          <w:rPr>
            <w:color w:val="0000FF"/>
          </w:rPr>
          <w:t>разделе 1.</w:t>
        </w:r>
        <w:r w:rsidR="0022126A">
          <w:rPr>
            <w:color w:val="0000FF"/>
          </w:rPr>
          <w:t>8</w:t>
        </w:r>
        <w:r>
          <w:rPr>
            <w:color w:val="0000FF"/>
          </w:rPr>
          <w:t xml:space="preserve"> части 1</w:t>
        </w:r>
      </w:hyperlink>
      <w:r>
        <w:t xml:space="preserve"> региональных нормативов градостроительного проектирования Пензенской области.</w:t>
      </w:r>
    </w:p>
    <w:p w:rsidR="00170723" w:rsidRDefault="00170723">
      <w:pPr>
        <w:pStyle w:val="ConsPlusNormal"/>
        <w:spacing w:before="200"/>
        <w:ind w:firstLine="540"/>
        <w:jc w:val="both"/>
      </w:pPr>
      <w:r>
        <w:t xml:space="preserve">N 1.1 - N 1.5, N 2.1 в части обеспеченности приняты на основе </w:t>
      </w:r>
      <w:hyperlink r:id="rId51" w:history="1">
        <w:r>
          <w:rPr>
            <w:color w:val="0000FF"/>
          </w:rPr>
          <w:t>свода</w:t>
        </w:r>
      </w:hyperlink>
      <w: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N 1034/</w:t>
      </w:r>
      <w:proofErr w:type="spellStart"/>
      <w:proofErr w:type="gramStart"/>
      <w:r>
        <w:t>пр</w:t>
      </w:r>
      <w:proofErr w:type="spellEnd"/>
      <w:proofErr w:type="gramEnd"/>
      <w:r>
        <w:t xml:space="preserve"> (с последующими изменениями), Методических </w:t>
      </w:r>
      <w:hyperlink r:id="rId52" w:history="1">
        <w:r>
          <w:rPr>
            <w:color w:val="0000FF"/>
          </w:rPr>
          <w:t>рекомендаций</w:t>
        </w:r>
      </w:hyperlink>
      <w: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N 711/</w:t>
      </w:r>
      <w:proofErr w:type="spellStart"/>
      <w:r>
        <w:t>пр</w:t>
      </w:r>
      <w:proofErr w:type="spellEnd"/>
      <w:r>
        <w:t xml:space="preserve">, Методических рекомендаций по разработке и реализации мероприятий по организации дорожного движения. </w:t>
      </w:r>
      <w:proofErr w:type="gramStart"/>
      <w:r>
        <w:t xml:space="preserve">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N 2 и Межведомственным координационным комитетом проекта ПРООН/ГЭФ-Минтранса России "Сокращение выбросов парниковых газов от автомобильного транспорта в городах России" 5 октября 2017 года), </w:t>
      </w:r>
      <w:hyperlink r:id="rId53" w:history="1">
        <w:r>
          <w:rPr>
            <w:color w:val="0000FF"/>
          </w:rPr>
          <w:t>ГОСТ 33150-2014</w:t>
        </w:r>
      </w:hyperlink>
      <w:r>
        <w:t>. Межгосударственный</w:t>
      </w:r>
      <w:proofErr w:type="gramEnd"/>
      <w:r>
        <w:t xml:space="preserve"> стандарт. Дороги автомобильные общего пользования. Проектирование пешеходных и велосипедных дорожек. </w:t>
      </w:r>
      <w:proofErr w:type="gramStart"/>
      <w:r>
        <w:t xml:space="preserve">Общие требования, введенного в действие приказом </w:t>
      </w:r>
      <w:proofErr w:type="spellStart"/>
      <w:r>
        <w:t>Росстандарта</w:t>
      </w:r>
      <w:proofErr w:type="spellEnd"/>
      <w:r>
        <w:t xml:space="preserve"> от 31.08.2015 N 1206-ст.</w:t>
      </w:r>
      <w:proofErr w:type="gramEnd"/>
    </w:p>
    <w:p w:rsidR="00170723" w:rsidRDefault="0022126A">
      <w:pPr>
        <w:pStyle w:val="ConsPlusNormal"/>
        <w:jc w:val="both"/>
      </w:pPr>
      <w:r>
        <w:t xml:space="preserve"> </w:t>
      </w:r>
      <w:r w:rsidR="00170723">
        <w:t xml:space="preserve">(п. 2.12 </w:t>
      </w:r>
      <w:proofErr w:type="gramStart"/>
      <w:r w:rsidR="00170723">
        <w:t>введен</w:t>
      </w:r>
      <w:proofErr w:type="gramEnd"/>
      <w:r w:rsidR="00170723">
        <w:t xml:space="preserve"> </w:t>
      </w:r>
      <w:hyperlink r:id="rId54" w:history="1">
        <w:r w:rsidR="00170723">
          <w:rPr>
            <w:color w:val="0000FF"/>
          </w:rPr>
          <w:t>Постановлением</w:t>
        </w:r>
      </w:hyperlink>
      <w:r w:rsidR="00170723">
        <w:t xml:space="preserve"> Правительства Пензенской обл. от 03.07.2020 N 443-пП)</w:t>
      </w:r>
    </w:p>
    <w:p w:rsidR="00170723" w:rsidRDefault="00170723">
      <w:pPr>
        <w:pStyle w:val="ConsPlusNormal"/>
        <w:jc w:val="both"/>
      </w:pPr>
    </w:p>
    <w:p w:rsidR="00170723" w:rsidRDefault="00170723">
      <w:pPr>
        <w:pStyle w:val="ConsPlusTitle"/>
        <w:jc w:val="center"/>
        <w:outlineLvl w:val="1"/>
      </w:pPr>
      <w:r>
        <w:t>3. Правила и область применения расчетных показателей,</w:t>
      </w:r>
    </w:p>
    <w:p w:rsidR="00170723" w:rsidRDefault="00170723">
      <w:pPr>
        <w:pStyle w:val="ConsPlusTitle"/>
        <w:jc w:val="center"/>
      </w:pPr>
      <w:r>
        <w:t>содержащих</w:t>
      </w:r>
      <w:r w:rsidR="00A77FDD">
        <w:t>ся в основной части местных</w:t>
      </w:r>
      <w:r>
        <w:t xml:space="preserve"> нормативов</w:t>
      </w:r>
    </w:p>
    <w:p w:rsidR="00A77FDD" w:rsidRDefault="00170723">
      <w:pPr>
        <w:pStyle w:val="ConsPlusTitle"/>
        <w:jc w:val="center"/>
      </w:pPr>
      <w:r>
        <w:t xml:space="preserve">градостроительного проектирования </w:t>
      </w:r>
      <w:r w:rsidR="003237B3" w:rsidRPr="003237B3">
        <w:t>Богословского</w:t>
      </w:r>
      <w:r w:rsidR="00A77FDD">
        <w:t xml:space="preserve"> сельсовета Пензенского района </w:t>
      </w:r>
    </w:p>
    <w:p w:rsidR="00170723" w:rsidRDefault="00170723">
      <w:pPr>
        <w:pStyle w:val="ConsPlusTitle"/>
        <w:jc w:val="center"/>
      </w:pPr>
      <w:r>
        <w:t>Пензенской области</w:t>
      </w:r>
    </w:p>
    <w:p w:rsidR="00170723" w:rsidRDefault="00170723">
      <w:pPr>
        <w:pStyle w:val="ConsPlusNormal"/>
        <w:jc w:val="both"/>
      </w:pPr>
    </w:p>
    <w:p w:rsidR="00170723" w:rsidRDefault="00170723">
      <w:pPr>
        <w:pStyle w:val="ConsPlusNormal"/>
        <w:ind w:firstLine="540"/>
        <w:jc w:val="both"/>
      </w:pPr>
      <w:r>
        <w:t xml:space="preserve">3.1. Область </w:t>
      </w:r>
      <w:proofErr w:type="gramStart"/>
      <w:r>
        <w:t>применения расчетных показателей региональных нормативов градостроительного проектирования Пензенской области</w:t>
      </w:r>
      <w:proofErr w:type="gramEnd"/>
      <w:r>
        <w:t>.</w:t>
      </w:r>
    </w:p>
    <w:p w:rsidR="00170723" w:rsidRDefault="00170723">
      <w:pPr>
        <w:pStyle w:val="ConsPlusNormal"/>
        <w:spacing w:before="200"/>
        <w:ind w:firstLine="540"/>
        <w:jc w:val="both"/>
      </w:pPr>
      <w:proofErr w:type="gramStart"/>
      <w:r>
        <w:lastRenderedPageBreak/>
        <w:t>Действие ра</w:t>
      </w:r>
      <w:r w:rsidR="00A77FDD">
        <w:t>счетных показателей местных</w:t>
      </w:r>
      <w:r>
        <w:t xml:space="preserve"> нормативов градостроительного проектирования</w:t>
      </w:r>
      <w:r w:rsidR="00A77FDD" w:rsidRPr="00A77FDD">
        <w:t xml:space="preserve"> </w:t>
      </w:r>
      <w:r w:rsidR="003237B3" w:rsidRPr="003237B3">
        <w:t>Богословского</w:t>
      </w:r>
      <w:r w:rsidR="00A77FDD">
        <w:t xml:space="preserve"> сельсовета Пензенского района</w:t>
      </w:r>
      <w:r>
        <w:t xml:space="preserve"> Пензенской области распространяется на всю территорию </w:t>
      </w:r>
      <w:r w:rsidR="003237B3" w:rsidRPr="003237B3">
        <w:t>Богословского</w:t>
      </w:r>
      <w:r w:rsidR="00A77FDD">
        <w:t xml:space="preserve"> сельсовета Пензенского района </w:t>
      </w:r>
      <w:r>
        <w:t xml:space="preserve">Пензенской области в отношении объектов регионального значения, виды которых установлены в </w:t>
      </w:r>
      <w:hyperlink r:id="rId55" w:history="1">
        <w:r>
          <w:rPr>
            <w:color w:val="0000FF"/>
          </w:rPr>
          <w:t>статье 8-1</w:t>
        </w:r>
      </w:hyperlink>
      <w:r>
        <w:t xml:space="preserve"> Градостроительного устава Пензенской области, объектов местного значения, виды которых установлены в </w:t>
      </w:r>
      <w:hyperlink r:id="rId56" w:history="1">
        <w:r>
          <w:rPr>
            <w:color w:val="0000FF"/>
          </w:rPr>
          <w:t>статьях 9-1</w:t>
        </w:r>
      </w:hyperlink>
      <w:r>
        <w:t xml:space="preserve">, </w:t>
      </w:r>
      <w:hyperlink r:id="rId57" w:history="1">
        <w:r>
          <w:rPr>
            <w:color w:val="0000FF"/>
          </w:rPr>
          <w:t>9-2</w:t>
        </w:r>
      </w:hyperlink>
      <w:r>
        <w:t xml:space="preserve"> Градостроительного устава Пензенской области, иных объектов регионального значения и местного значения.</w:t>
      </w:r>
      <w:proofErr w:type="gramEnd"/>
    </w:p>
    <w:p w:rsidR="00170723" w:rsidRDefault="00170723">
      <w:pPr>
        <w:pStyle w:val="ConsPlusNormal"/>
        <w:spacing w:before="200"/>
        <w:ind w:firstLine="540"/>
        <w:jc w:val="both"/>
      </w:pPr>
      <w:r>
        <w:t>Правительством Российской Федерации могут быть предусмотрены иные расчетные показатели, подлежащие установлению в региональных нормативах градостроительного проектирования.</w:t>
      </w:r>
    </w:p>
    <w:p w:rsidR="00170723" w:rsidRDefault="00A77FDD">
      <w:pPr>
        <w:pStyle w:val="ConsPlusNormal"/>
        <w:spacing w:before="200"/>
        <w:ind w:firstLine="540"/>
        <w:jc w:val="both"/>
      </w:pPr>
      <w:r>
        <w:t>Местные</w:t>
      </w:r>
      <w:r w:rsidR="00170723">
        <w:t xml:space="preserve"> нормативы градостроительного проектирования являются обязательными для применения при подготовке:</w:t>
      </w:r>
    </w:p>
    <w:p w:rsidR="00170723" w:rsidRDefault="00170723">
      <w:pPr>
        <w:pStyle w:val="ConsPlusNormal"/>
        <w:spacing w:before="200"/>
        <w:ind w:firstLine="540"/>
        <w:jc w:val="both"/>
      </w:pPr>
      <w:r>
        <w:t>- документов территориального планирования;</w:t>
      </w:r>
    </w:p>
    <w:p w:rsidR="00170723" w:rsidRDefault="00170723">
      <w:pPr>
        <w:pStyle w:val="ConsPlusNormal"/>
        <w:spacing w:before="200"/>
        <w:ind w:firstLine="540"/>
        <w:jc w:val="both"/>
      </w:pPr>
      <w:r>
        <w:t>- документов градостроительного зонирования;</w:t>
      </w:r>
    </w:p>
    <w:p w:rsidR="00170723" w:rsidRDefault="00170723">
      <w:pPr>
        <w:pStyle w:val="ConsPlusNormal"/>
        <w:spacing w:before="200"/>
        <w:ind w:firstLine="540"/>
        <w:jc w:val="both"/>
      </w:pPr>
      <w:r>
        <w:t>- документации по планировке территории в отношении планируемых к размещению объектов регионального значения и (или) объектов местного значения.</w:t>
      </w:r>
    </w:p>
    <w:p w:rsidR="00170723" w:rsidRDefault="00170723">
      <w:pPr>
        <w:pStyle w:val="ConsPlusNormal"/>
        <w:spacing w:before="200"/>
        <w:ind w:firstLine="540"/>
        <w:jc w:val="both"/>
      </w:pPr>
      <w:r>
        <w:t>Р</w:t>
      </w:r>
      <w:r w:rsidR="00A77FDD">
        <w:t>асчетные показатели местных</w:t>
      </w:r>
      <w:r>
        <w:t xml:space="preserve"> нормативов градостроительного проектирования также применяются:</w:t>
      </w:r>
    </w:p>
    <w:p w:rsidR="00170723" w:rsidRDefault="00170723">
      <w:pPr>
        <w:pStyle w:val="ConsPlusNormal"/>
        <w:spacing w:before="200"/>
        <w:ind w:firstLine="540"/>
        <w:jc w:val="both"/>
      </w:pPr>
      <w:r>
        <w:t>- при подготовке и утверждении местных нормативов градостроительного проектирования муниципальных образований Пензенской области;</w:t>
      </w:r>
    </w:p>
    <w:p w:rsidR="00170723" w:rsidRDefault="00170723">
      <w:pPr>
        <w:pStyle w:val="ConsPlusNormal"/>
        <w:spacing w:before="200"/>
        <w:ind w:firstLine="540"/>
        <w:jc w:val="both"/>
      </w:pPr>
      <w:r>
        <w:t>- при проведении общественных обсуждений или публичных слушаний по проектам генеральных планов, по правилам землепользования и застройки, проектам планировки территорий и проектам межевания территорий, подготовленным в составе документации по планировке территорий;</w:t>
      </w:r>
    </w:p>
    <w:p w:rsidR="00170723" w:rsidRDefault="00170723">
      <w:pPr>
        <w:pStyle w:val="ConsPlusNormal"/>
        <w:spacing w:before="200"/>
        <w:ind w:firstLine="540"/>
        <w:jc w:val="both"/>
      </w:pPr>
      <w:proofErr w:type="gramStart"/>
      <w:r>
        <w:t>- в других случаях, когда требуется учет и соблюдение расчетных показателей минимально допустимого уровня обеспеченности объектами регионального значения населения Пензенской области и расчетных показателей максимально допустимого уровня территориальной доступности таких объектов для населения Пензенской области,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 территориальной доступности</w:t>
      </w:r>
      <w:proofErr w:type="gramEnd"/>
      <w:r>
        <w:t xml:space="preserve"> таких объектов для населения муниципальных образований Пензенской области, иных расчетных показателей, установленных Правительством Российской Федерации в соответствии с </w:t>
      </w:r>
      <w:hyperlink r:id="rId58" w:history="1">
        <w:r>
          <w:rPr>
            <w:color w:val="0000FF"/>
          </w:rPr>
          <w:t>частью 4.1 статьи 29.2</w:t>
        </w:r>
      </w:hyperlink>
      <w:r>
        <w:t xml:space="preserve"> Градостроительного кодекса Российской Федерации.</w:t>
      </w:r>
    </w:p>
    <w:p w:rsidR="00170723" w:rsidRDefault="00170723">
      <w:pPr>
        <w:pStyle w:val="ConsPlusNormal"/>
        <w:spacing w:before="200"/>
        <w:ind w:firstLine="540"/>
        <w:jc w:val="both"/>
      </w:pPr>
      <w:r>
        <w:t>При отмене и (или) изменении действующих нормативных документов Российской Федерации, в том числе тех, требования которых были учтены при п</w:t>
      </w:r>
      <w:r w:rsidR="00A77FDD">
        <w:t>одготовке настоящих местных</w:t>
      </w:r>
      <w:r>
        <w:t xml:space="preserve"> нормативов градостроительного проектирования и на которые дается ссылка в настоящих нормативах, следует руководствоваться нормами, вводимыми взамен отмененных.</w:t>
      </w:r>
    </w:p>
    <w:p w:rsidR="00170723" w:rsidRDefault="00170723">
      <w:pPr>
        <w:pStyle w:val="ConsPlusNormal"/>
        <w:spacing w:before="200"/>
        <w:ind w:firstLine="540"/>
        <w:jc w:val="both"/>
      </w:pPr>
      <w: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rsidR="00170723" w:rsidRDefault="00170723">
      <w:pPr>
        <w:pStyle w:val="ConsPlusNormal"/>
        <w:jc w:val="both"/>
      </w:pPr>
      <w:r>
        <w:t xml:space="preserve">(п. 3.1 в ред. </w:t>
      </w:r>
      <w:hyperlink r:id="rId59" w:history="1">
        <w:r>
          <w:rPr>
            <w:color w:val="0000FF"/>
          </w:rPr>
          <w:t>Постановления</w:t>
        </w:r>
      </w:hyperlink>
      <w:r>
        <w:t xml:space="preserve"> Правительства </w:t>
      </w:r>
      <w:proofErr w:type="gramStart"/>
      <w:r>
        <w:t>Пензенской</w:t>
      </w:r>
      <w:proofErr w:type="gramEnd"/>
      <w:r>
        <w:t xml:space="preserve"> обл. от 13.01.2021 N 7-пП)</w:t>
      </w:r>
    </w:p>
    <w:p w:rsidR="00170723" w:rsidRDefault="00170723">
      <w:pPr>
        <w:pStyle w:val="ConsPlusNormal"/>
        <w:spacing w:before="200"/>
        <w:ind w:firstLine="540"/>
        <w:jc w:val="both"/>
      </w:pPr>
      <w:r>
        <w:t>3.2. Правила применения расчетных показателей региональных нормативов градостроительного проектирования Пензенской области.</w:t>
      </w:r>
    </w:p>
    <w:p w:rsidR="00170723" w:rsidRDefault="00170723">
      <w:pPr>
        <w:pStyle w:val="ConsPlusNormal"/>
        <w:spacing w:before="200"/>
        <w:ind w:firstLine="540"/>
        <w:jc w:val="both"/>
      </w:pPr>
      <w:proofErr w:type="gramStart"/>
      <w:r>
        <w:t xml:space="preserve">Установление совокупности расчетных показателей минимально допустимого уровня обеспеченности объектами регионального значения населения </w:t>
      </w:r>
      <w:r w:rsidR="003237B3" w:rsidRPr="003237B3">
        <w:t>Богословского</w:t>
      </w:r>
      <w:r w:rsidR="00A77FDD">
        <w:t xml:space="preserve"> сельсовета Пензенского района </w:t>
      </w:r>
      <w:r>
        <w:t xml:space="preserve">Пензенской области и расчетных показателей максимально допустимого уровня территориальной доступности таких объектов для населения </w:t>
      </w:r>
      <w:r w:rsidR="003237B3" w:rsidRPr="003237B3">
        <w:t xml:space="preserve">Богословского </w:t>
      </w:r>
      <w:bookmarkStart w:id="50" w:name="_GoBack"/>
      <w:bookmarkEnd w:id="50"/>
      <w:r w:rsidR="00A77FDD">
        <w:t xml:space="preserve">сельсовета Пензенского района </w:t>
      </w:r>
      <w:r>
        <w:t>Пензенской области,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Пензенской области и предельных значений расчетных показателей максимально допустимого уровня</w:t>
      </w:r>
      <w:proofErr w:type="gramEnd"/>
      <w:r>
        <w:t xml:space="preserve"> </w:t>
      </w:r>
      <w:proofErr w:type="gramStart"/>
      <w:r>
        <w:t>территориальной доступности таких объектов для населения муниципальных образований Пензенской области в региональных нормативах градостроительного проектирования производится для определения местоположения планируемых к размещению объектов регионального значения Пензенской области, объектов местного значения муниципальных образований в документах территориального планирования,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w:t>
      </w:r>
      <w:proofErr w:type="gramEnd"/>
      <w:r>
        <w:t xml:space="preserve"> проекта.</w:t>
      </w:r>
    </w:p>
    <w:p w:rsidR="00170723" w:rsidRDefault="00170723">
      <w:pPr>
        <w:pStyle w:val="ConsPlusNormal"/>
        <w:spacing w:before="200"/>
        <w:ind w:firstLine="540"/>
        <w:jc w:val="both"/>
      </w:pPr>
      <w:proofErr w:type="gramStart"/>
      <w:r>
        <w:lastRenderedPageBreak/>
        <w:t>При определении местоположения планируемых к размещению тех или иных объектов регионального и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w:t>
      </w:r>
      <w:proofErr w:type="gramEnd"/>
      <w:r>
        <w:t xml:space="preserve"> При определении границ зон планируемого размещения того или иного объекта регионального или местного значения следует учитывать параметры указанных объектов и нормы отвода земель для таких объектов.</w:t>
      </w:r>
    </w:p>
    <w:p w:rsidR="00170723" w:rsidRDefault="00170723">
      <w:pPr>
        <w:pStyle w:val="ConsPlusNormal"/>
        <w:jc w:val="both"/>
      </w:pPr>
    </w:p>
    <w:p w:rsidR="00170723" w:rsidRDefault="00170723">
      <w:pPr>
        <w:pStyle w:val="ConsPlusNormal"/>
        <w:jc w:val="both"/>
      </w:pPr>
    </w:p>
    <w:p w:rsidR="00170723" w:rsidRDefault="00170723">
      <w:pPr>
        <w:pStyle w:val="ConsPlusNormal"/>
        <w:pBdr>
          <w:top w:val="single" w:sz="6" w:space="0" w:color="auto"/>
        </w:pBdr>
        <w:spacing w:before="100" w:after="100"/>
        <w:jc w:val="both"/>
        <w:rPr>
          <w:sz w:val="2"/>
          <w:szCs w:val="2"/>
        </w:rPr>
      </w:pPr>
    </w:p>
    <w:p w:rsidR="00170723" w:rsidRDefault="00170723"/>
    <w:sectPr w:rsidR="00170723" w:rsidSect="003237B3">
      <w:pgSz w:w="11906" w:h="16838"/>
      <w:pgMar w:top="1440" w:right="566" w:bottom="709" w:left="1133"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Segoe UI"/>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723"/>
    <w:rsid w:val="000D37ED"/>
    <w:rsid w:val="00122B5D"/>
    <w:rsid w:val="00170723"/>
    <w:rsid w:val="00175DAD"/>
    <w:rsid w:val="0020232D"/>
    <w:rsid w:val="0022126A"/>
    <w:rsid w:val="002D39D3"/>
    <w:rsid w:val="003237B3"/>
    <w:rsid w:val="004947C3"/>
    <w:rsid w:val="005F5A89"/>
    <w:rsid w:val="00617D6C"/>
    <w:rsid w:val="00696126"/>
    <w:rsid w:val="006A30CA"/>
    <w:rsid w:val="00853CA4"/>
    <w:rsid w:val="008C4B1A"/>
    <w:rsid w:val="00A0549A"/>
    <w:rsid w:val="00A54744"/>
    <w:rsid w:val="00A77FDD"/>
    <w:rsid w:val="00B53FDA"/>
    <w:rsid w:val="00C2700F"/>
    <w:rsid w:val="00C65E4F"/>
    <w:rsid w:val="00DE288F"/>
    <w:rsid w:val="00F61A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72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072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07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072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072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B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072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072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7072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17072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7072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7072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1A632AFACD1A328DE6BA16C9023F54C6361DDC11E2C7B4EB71BB2A3A7DB6F58A38AAC829A133D936D425582530CI" TargetMode="External"/><Relationship Id="rId18" Type="http://schemas.openxmlformats.org/officeDocument/2006/relationships/hyperlink" Target="consultantplus://offline/ref=41A632AFACD1A328DE6BA16C9023F54C6361DCC41E2C7B4EB71BB2A3A7DB6F58A38AAC829A133D936D425582530CI" TargetMode="External"/><Relationship Id="rId26" Type="http://schemas.openxmlformats.org/officeDocument/2006/relationships/hyperlink" Target="consultantplus://offline/ref=41A632AFACD1A328DE6BA074834FAB43606E8BCA1722281BEB1EB8F6FF843608E4DBAAD4DC4930937340558434068069D10F1BC3165B422F8D2A9A9C5406I" TargetMode="External"/><Relationship Id="rId39" Type="http://schemas.openxmlformats.org/officeDocument/2006/relationships/hyperlink" Target="consultantplus://offline/ref=41A632AFACD1A328DE6BA16C9023F54C6361DCC41E2C7B4EB71BB2A3A7DB6F58A38AAC829A133D936D425582530CI" TargetMode="External"/><Relationship Id="rId21" Type="http://schemas.openxmlformats.org/officeDocument/2006/relationships/hyperlink" Target="consultantplus://offline/ref=41A632AFACD1A328DE6BA16C9023F54C6361DCC41E2C7B4EB71BB2A3A7DB6F58A38AAC829A133D936D425582530CI" TargetMode="External"/><Relationship Id="rId34" Type="http://schemas.openxmlformats.org/officeDocument/2006/relationships/hyperlink" Target="consultantplus://offline/ref=41A632AFACD1A328DE6BA16C9023F54C6361DCC41E2C7B4EB71BB2A3A7DB6F58A38AAC829A133D936D425582530CI" TargetMode="External"/><Relationship Id="rId42" Type="http://schemas.openxmlformats.org/officeDocument/2006/relationships/hyperlink" Target="consultantplus://offline/ref=41A632AFACD1A328DE6BA16C9023F54C6360D3C6142C7B4EB71BB2A3A7DB6F58A38AAC829A133D936D425582530CI" TargetMode="External"/><Relationship Id="rId47" Type="http://schemas.openxmlformats.org/officeDocument/2006/relationships/hyperlink" Target="consultantplus://offline/ref=41A632AFACD1A328DE6BA16C9023F54C6364DCC6152C7B4EB71BB2A3A7DB6F58A38AAC829A133D936D425582530CI" TargetMode="External"/><Relationship Id="rId50" Type="http://schemas.openxmlformats.org/officeDocument/2006/relationships/hyperlink" Target="consultantplus://offline/ref=41A632AFACD1A328DE6BA16C9023F54C6361DCC41E2C7B4EB71BB2A3A7DB6F58A38AAC829A133D936D425582530CI" TargetMode="External"/><Relationship Id="rId55" Type="http://schemas.openxmlformats.org/officeDocument/2006/relationships/hyperlink" Target="consultantplus://offline/ref=41A632AFACD1A328DE6BA074834FAB43606E8BCA17222E1BEB17B8F6FF843608E4DBAAD4DC4930937340578439068069D10F1BC3165B422F8D2A9A9C5406I" TargetMode="External"/><Relationship Id="rId7" Type="http://schemas.openxmlformats.org/officeDocument/2006/relationships/hyperlink" Target="consultantplus://offline/ref=41A632AFACD1A328DE6BBE799523F54C6260D4C01F262644BF42BEA1A0D4305DB69BF48D9D082392725E57803F500CI" TargetMode="External"/><Relationship Id="rId2" Type="http://schemas.microsoft.com/office/2007/relationships/stylesWithEffects" Target="stylesWithEffects.xml"/><Relationship Id="rId16" Type="http://schemas.openxmlformats.org/officeDocument/2006/relationships/hyperlink" Target="consultantplus://offline/ref=41A632AFACD1A328DE6BB7609223F54C646DD2C016262644BF42BEA1A0D4305DB69BF48D9D082392725E57803F500CI" TargetMode="External"/><Relationship Id="rId20" Type="http://schemas.openxmlformats.org/officeDocument/2006/relationships/hyperlink" Target="consultantplus://offline/ref=41A632AFACD1A328DE6BA16C9023F54C6562D5CF1D717146EE17B0A4A8846A4DB2D2A385810D3C8C7140575801I" TargetMode="External"/><Relationship Id="rId29" Type="http://schemas.openxmlformats.org/officeDocument/2006/relationships/hyperlink" Target="consultantplus://offline/ref=41A632AFACD1A328DE6BA16C9023F54C6361DCC41E2C7B4EB71BB2A3A7DB6F58A38AAC829A133D936D425582530CI" TargetMode="External"/><Relationship Id="rId41" Type="http://schemas.openxmlformats.org/officeDocument/2006/relationships/hyperlink" Target="consultantplus://offline/ref=41A632AFACD1A328DE6BA16C9023F54C6361DCC41E2C7B4EB71BB2A3A7DB6F58A38AAC829A133D936D425582530CI" TargetMode="External"/><Relationship Id="rId54" Type="http://schemas.openxmlformats.org/officeDocument/2006/relationships/hyperlink" Target="consultantplus://offline/ref=41A632AFACD1A328DE6BA074834FAB43606E8BCA17222D14E01FB8F6FF843608E4DBAAD4DC493093734057803E068069D10F1BC3165B422F8D2A9A9C5406I" TargetMode="External"/><Relationship Id="rId1" Type="http://schemas.openxmlformats.org/officeDocument/2006/relationships/styles" Target="styles.xml"/><Relationship Id="rId6" Type="http://schemas.openxmlformats.org/officeDocument/2006/relationships/hyperlink" Target="consultantplus://offline/ref=41A632AFACD1A328DE6BA16C9023F54C6360D1C7122C7B4EB71BB2A3A7DB6F58A38AAC829A133D936D425582530CI" TargetMode="External"/><Relationship Id="rId11" Type="http://schemas.openxmlformats.org/officeDocument/2006/relationships/hyperlink" Target="consultantplus://offline/ref=41A632AFACD1A328DE6BA074834FAB43606E8BCA1722281BEB1EB8F6FF843608E4DBAAD4DC4930937340558339068069D10F1BC3165B422F8D2A9A9C5406I" TargetMode="External"/><Relationship Id="rId24" Type="http://schemas.openxmlformats.org/officeDocument/2006/relationships/hyperlink" Target="consultantplus://offline/ref=41A632AFACD1A328DE6BA16C9023F54C6360D1C7152C7B4EB71BB2A3A7DB6F58A38AAC829A133D936D425582530CI" TargetMode="External"/><Relationship Id="rId32" Type="http://schemas.openxmlformats.org/officeDocument/2006/relationships/hyperlink" Target="consultantplus://offline/ref=41A632AFACD1A328DE6BA074834FAB43606E8BCA1722281BEB1EB8F6FF843608E4DBAAD4DC493093734054803F068069D10F1BC3165B422F8D2A9A9C5406I" TargetMode="External"/><Relationship Id="rId37" Type="http://schemas.openxmlformats.org/officeDocument/2006/relationships/hyperlink" Target="consultantplus://offline/ref=41A632AFACD1A328DE6BA16C9023F54C6361DCC41E2C7B4EB71BB2A3A7DB6F58A38AAC829A133D936D425582530CI" TargetMode="External"/><Relationship Id="rId40" Type="http://schemas.openxmlformats.org/officeDocument/2006/relationships/hyperlink" Target="consultantplus://offline/ref=41A632AFACD1A328DE6BA16C9023F54C6360D3C6142C7B4EB71BB2A3A7DB6F58A38AAC829A133D936D425582530CI" TargetMode="External"/><Relationship Id="rId45" Type="http://schemas.openxmlformats.org/officeDocument/2006/relationships/hyperlink" Target="consultantplus://offline/ref=41A632AFACD1A328DE6BA16C9023F54C6361DCC41E2C7B4EB71BB2A3A7DB6F58A38AAC829A133D936D425582530CI" TargetMode="External"/><Relationship Id="rId53" Type="http://schemas.openxmlformats.org/officeDocument/2006/relationships/hyperlink" Target="consultantplus://offline/ref=41A632AFACD1A328DE6BA16C9023F54C606CD7CF172C7B4EB71BB2A3A7DB6F58A38AAC829A133D936D425582530CI" TargetMode="External"/><Relationship Id="rId58" Type="http://schemas.openxmlformats.org/officeDocument/2006/relationships/hyperlink" Target="consultantplus://offline/ref=41A632AFACD1A328DE6BBE799523F54C6262D6C511212644BF42BEA1A0D4305DA49BAC839D0A3899271111D5300FD126955B08C313475403I" TargetMode="External"/><Relationship Id="rId5" Type="http://schemas.openxmlformats.org/officeDocument/2006/relationships/hyperlink" Target="consultantplus://offline/ref=41A632AFACD1A328DE6BA16C9023F54C6361DCC41E2C7B4EB71BB2A3A7DB6F58A38AAC829A133D936D425582530CI" TargetMode="External"/><Relationship Id="rId15" Type="http://schemas.openxmlformats.org/officeDocument/2006/relationships/hyperlink" Target="consultantplus://offline/ref=41A632AFACD1A328DE6BBE799523F54C6261DDC210212644BF42BEA1A0D4305DB69BF48D9D082392725E57803F500CI" TargetMode="External"/><Relationship Id="rId23" Type="http://schemas.openxmlformats.org/officeDocument/2006/relationships/hyperlink" Target="consultantplus://offline/ref=41A632AFACD1A328DE6BA16C9023F54C656DD5C71D717146EE17B0A4A8846A4DB2D2A385810D3C8C7140575801I" TargetMode="External"/><Relationship Id="rId28" Type="http://schemas.openxmlformats.org/officeDocument/2006/relationships/hyperlink" Target="consultantplus://offline/ref=41A632AFACD1A328DE6BA16C9023F54C6361DCC41E2C7B4EB71BB2A3A7DB6F58A38AAC829A133D936D425582530CI" TargetMode="External"/><Relationship Id="rId36" Type="http://schemas.openxmlformats.org/officeDocument/2006/relationships/hyperlink" Target="consultantplus://offline/ref=41A632AFACD1A328DE6BA16C9023F54C6361DCC41E2C7B4EB71BB2A3A7DB6F58A38AAC829A133D936D425582530CI" TargetMode="External"/><Relationship Id="rId49" Type="http://schemas.openxmlformats.org/officeDocument/2006/relationships/hyperlink" Target="consultantplus://offline/ref=41A632AFACD1A328DE6BA16C9023F54C6360D5C7122C7B4EB71BB2A3A7DB6F58A38AAC829A133D936D425582530CI" TargetMode="External"/><Relationship Id="rId57" Type="http://schemas.openxmlformats.org/officeDocument/2006/relationships/hyperlink" Target="consultantplus://offline/ref=41A632AFACD1A328DE6BA074834FAB43606E8BCA17222E1BEB17B8F6FF843608E4DBAAD4DC493093734057863E068069D10F1BC3165B422F8D2A9A9C5406I" TargetMode="External"/><Relationship Id="rId61" Type="http://schemas.openxmlformats.org/officeDocument/2006/relationships/theme" Target="theme/theme1.xml"/><Relationship Id="rId10" Type="http://schemas.openxmlformats.org/officeDocument/2006/relationships/hyperlink" Target="consultantplus://offline/ref=41A632AFACD1A328DE6BA074834FAB43606E8BCA1722281BEB1EB8F6FF843608E4DBAAD4DC4930937340558339068069D10F1BC3165B422F8D2A9A9C5406I" TargetMode="External"/><Relationship Id="rId19" Type="http://schemas.openxmlformats.org/officeDocument/2006/relationships/hyperlink" Target="consultantplus://offline/ref=41A632AFACD1A328DE6BA074834FAB43606E8BCA1722281BEB1EB8F6FF843608E4DBAAD4DC493093734055843B068069D10F1BC3165B422F8D2A9A9C5406I" TargetMode="External"/><Relationship Id="rId31" Type="http://schemas.openxmlformats.org/officeDocument/2006/relationships/hyperlink" Target="consultantplus://offline/ref=41A632AFACD1A328DE6BA16C9023F54C6361DCC41E2C7B4EB71BB2A3A7DB6F58A38AAC829A133D936D425582530CI" TargetMode="External"/><Relationship Id="rId44" Type="http://schemas.openxmlformats.org/officeDocument/2006/relationships/hyperlink" Target="consultantplus://offline/ref=41A632AFACD1A328DE6BA16C9023F54C6361DCC41E2C7B4EB71BB2A3A7DB6F58A38AAC829A133D936D425582530CI" TargetMode="External"/><Relationship Id="rId52" Type="http://schemas.openxmlformats.org/officeDocument/2006/relationships/hyperlink" Target="consultantplus://offline/ref=41A632AFACD1A328DE6BBE799523F54C6364D0C11E202644BF42BEA1A0D4305DA49BAC819F0D3D927A4B01D17958D93A904416C00D47422C5902I"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1A632AFACD1A328DE6BA074834FAB43606E8BCA1722281BEB1EB8F6FF843608E4DBAAD4DC4930937340558239068069D10F1BC3165B422F8D2A9A9C5406I" TargetMode="External"/><Relationship Id="rId14" Type="http://schemas.openxmlformats.org/officeDocument/2006/relationships/hyperlink" Target="consultantplus://offline/ref=41A632AFACD1A328DE6BBE799523F54C6262D7CE12242644BF42BEA1A0D4305DB69BF48D9D082392725E57803F500CI" TargetMode="External"/><Relationship Id="rId22" Type="http://schemas.openxmlformats.org/officeDocument/2006/relationships/hyperlink" Target="consultantplus://offline/ref=41A632AFACD1A328DE6BA16C9023F54C6361DCC41E2C7B4EB71BB2A3A7DB6F58A38AAC829A133D936D425582530CI" TargetMode="External"/><Relationship Id="rId27" Type="http://schemas.openxmlformats.org/officeDocument/2006/relationships/hyperlink" Target="consultantplus://offline/ref=41A632AFACD1A328DE6BA16C9023F54C6361DCC41E2C7B4EB71BB2A3A7DB6F58A38AAC829A133D936D425582530CI" TargetMode="External"/><Relationship Id="rId30" Type="http://schemas.openxmlformats.org/officeDocument/2006/relationships/hyperlink" Target="consultantplus://offline/ref=41A632AFACD1A328DE6BA074834FAB43606E8BCA1722281BEB1EB8F6FF843608E4DBAAD4DC493093734054803C068069D10F1BC3165B422F8D2A9A9C5406I" TargetMode="External"/><Relationship Id="rId35" Type="http://schemas.openxmlformats.org/officeDocument/2006/relationships/hyperlink" Target="consultantplus://offline/ref=41A632AFACD1A328DE6BA16C9023F54C6361DCC41E2C7B4EB71BB2A3A7DB6F58A38AAC829A133D936D425582530CI" TargetMode="External"/><Relationship Id="rId43" Type="http://schemas.openxmlformats.org/officeDocument/2006/relationships/hyperlink" Target="consultantplus://offline/ref=41A632AFACD1A328DE6BA074834FAB43606E8BCA17222912E115B8F6FF843608E4DBAAD4DC493093734055833D068069D10F1BC3165B422F8D2A9A9C5406I" TargetMode="External"/><Relationship Id="rId48" Type="http://schemas.openxmlformats.org/officeDocument/2006/relationships/hyperlink" Target="consultantplus://offline/ref=41A632AFACD1A328DE6BA16C9023F54C6361DCC41E2C7B4EB71BB2A3A7DB6F58A38AAC829A133D936D425582530CI" TargetMode="External"/><Relationship Id="rId56" Type="http://schemas.openxmlformats.org/officeDocument/2006/relationships/hyperlink" Target="consultantplus://offline/ref=41A632AFACD1A328DE6BA074834FAB43606E8BCA17222E1BEB17B8F6FF843608E4DBAAD4DC4930937340578538068069D10F1BC3165B422F8D2A9A9C5406I" TargetMode="External"/><Relationship Id="rId8" Type="http://schemas.openxmlformats.org/officeDocument/2006/relationships/hyperlink" Target="consultantplus://offline/ref=41A632AFACD1A328DE6BBE799523F54C6260D4C01F262644BF42BEA1A0D4305DB69BF48D9D082392725E57803F500CI" TargetMode="External"/><Relationship Id="rId51" Type="http://schemas.openxmlformats.org/officeDocument/2006/relationships/hyperlink" Target="consultantplus://offline/ref=41A632AFACD1A328DE6BA16C9023F54C6361DCC41E2C7B4EB71BB2A3A7DB6F58A38AAC829A133D936D425582530CI" TargetMode="External"/><Relationship Id="rId3" Type="http://schemas.openxmlformats.org/officeDocument/2006/relationships/settings" Target="settings.xml"/><Relationship Id="rId12" Type="http://schemas.openxmlformats.org/officeDocument/2006/relationships/hyperlink" Target="consultantplus://offline/ref=41A632AFACD1A328DE6BA16C9023F54C6365D2C41F2C7B4EB71BB2A3A7DB6F58A38AAC829A133D936D425582530CI" TargetMode="External"/><Relationship Id="rId17" Type="http://schemas.openxmlformats.org/officeDocument/2006/relationships/hyperlink" Target="consultantplus://offline/ref=41A632AFACD1A328DE6BA16C9023F54C6063D5C6102C7B4EB71BB2A3A7DB6F4AA3D2A0809F0D3892781404C46800D63D8B5A17DF114540520FI" TargetMode="External"/><Relationship Id="rId25" Type="http://schemas.openxmlformats.org/officeDocument/2006/relationships/hyperlink" Target="consultantplus://offline/ref=41A632AFACD1A328DE6BA16C9023F54C6360D1C7142C7B4EB71BB2A3A7DB6F58A38AAC829A133D936D425582530CI" TargetMode="External"/><Relationship Id="rId33" Type="http://schemas.openxmlformats.org/officeDocument/2006/relationships/hyperlink" Target="consultantplus://offline/ref=41A632AFACD1A328DE6BA16C9023F54C6361DCC41E2C7B4EB71BB2A3A7DB6F58A38AAC829A133D936D425582530CI" TargetMode="External"/><Relationship Id="rId38" Type="http://schemas.openxmlformats.org/officeDocument/2006/relationships/hyperlink" Target="consultantplus://offline/ref=41A632AFACD1A328DE6BA16C9023F54C6360D3C6142C7B4EB71BB2A3A7DB6F58A38AAC829A133D936D425582530CI" TargetMode="External"/><Relationship Id="rId46" Type="http://schemas.openxmlformats.org/officeDocument/2006/relationships/hyperlink" Target="consultantplus://offline/ref=41A632AFACD1A328DE6BA16C9023F54C6361DCC41E2C7B4EB71BB2A3A7DB6F58A38AAC829A133D936D425582530CI" TargetMode="External"/><Relationship Id="rId59" Type="http://schemas.openxmlformats.org/officeDocument/2006/relationships/hyperlink" Target="consultantplus://offline/ref=41A632AFACD1A328DE6BA074834FAB43606E8BCA1722281BEB1EB8F6FF843608E4DBAAD4DC4930937340548334068069D10F1BC3165B422F8D2A9A9C540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9602</Words>
  <Characters>54736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2</cp:revision>
  <dcterms:created xsi:type="dcterms:W3CDTF">2021-06-25T06:54:00Z</dcterms:created>
  <dcterms:modified xsi:type="dcterms:W3CDTF">2021-06-25T06:54:00Z</dcterms:modified>
</cp:coreProperties>
</file>