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AF" w:rsidRDefault="00CC4FAF" w:rsidP="002B6BC9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 w:rsidRPr="00651F27">
        <w:rPr>
          <w:noProof/>
          <w:sz w:val="28"/>
          <w:szCs w:val="28"/>
        </w:rPr>
        <w:drawing>
          <wp:inline distT="0" distB="0" distL="0" distR="0">
            <wp:extent cx="777535" cy="1101144"/>
            <wp:effectExtent l="19050" t="0" r="351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103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F27">
        <w:rPr>
          <w:noProof/>
          <w:sz w:val="28"/>
          <w:szCs w:val="28"/>
        </w:rPr>
        <w:t xml:space="preserve">                                     </w:t>
      </w:r>
    </w:p>
    <w:p w:rsidR="002B6BC9" w:rsidRDefault="002B6BC9" w:rsidP="002B6B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АДМИНИСТРАЦИЯ</w:t>
      </w: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БОГОСЛОВСКОГО СЕЛЬСОВЕТА</w:t>
      </w: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ПЕНЗЕНСКОГО РАЙОНА ПЕНЗЕНСКОЙ ОБЛАСТИ</w:t>
      </w: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ПОСТАНОВЛЕНИЕ</w:t>
      </w:r>
    </w:p>
    <w:p w:rsidR="002B6BC9" w:rsidRDefault="002B6BC9" w:rsidP="002B6B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83438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 xml:space="preserve"> 18.06.2019г.  № 152</w:t>
      </w:r>
    </w:p>
    <w:p w:rsidR="002B6BC9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51F27">
        <w:rPr>
          <w:b/>
        </w:rPr>
        <w:t xml:space="preserve">с. </w:t>
      </w:r>
      <w:proofErr w:type="spellStart"/>
      <w:r w:rsidRPr="00651F27">
        <w:rPr>
          <w:b/>
        </w:rPr>
        <w:t>Богословка</w:t>
      </w:r>
      <w:proofErr w:type="spellEnd"/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2B6BC9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Об утверждении  Правил содержания мест погребения на территории  администрации Богословского сельсовета Пензенского района</w:t>
      </w:r>
    </w:p>
    <w:p w:rsidR="002B6BC9" w:rsidRPr="00651F27" w:rsidRDefault="002B6BC9" w:rsidP="002B6BC9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B6BC9" w:rsidRDefault="002B6BC9" w:rsidP="002B6BC9">
      <w:pPr>
        <w:widowControl w:val="0"/>
        <w:tabs>
          <w:tab w:val="left" w:pos="2880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651F27">
        <w:rPr>
          <w:sz w:val="32"/>
          <w:szCs w:val="32"/>
        </w:rPr>
        <w:t xml:space="preserve">    </w:t>
      </w:r>
      <w:r w:rsidRPr="00651F27">
        <w:rPr>
          <w:bCs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12.01.1996 N 8-ФЗ "О погребении и похоронном деле",</w:t>
      </w:r>
    </w:p>
    <w:p w:rsidR="002B6BC9" w:rsidRPr="00651F27" w:rsidRDefault="002B6BC9" w:rsidP="002B6BC9">
      <w:pPr>
        <w:widowControl w:val="0"/>
        <w:tabs>
          <w:tab w:val="left" w:pos="2880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2B6BC9" w:rsidRPr="00651F27" w:rsidRDefault="002B6BC9" w:rsidP="002B6BC9">
      <w:pPr>
        <w:widowControl w:val="0"/>
        <w:tabs>
          <w:tab w:val="left" w:pos="2880"/>
        </w:tabs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651F27">
        <w:rPr>
          <w:b/>
          <w:sz w:val="28"/>
          <w:szCs w:val="28"/>
        </w:rPr>
        <w:t>Администрация Богословского сельсовета Пензенского района</w:t>
      </w:r>
    </w:p>
    <w:p w:rsidR="002B6BC9" w:rsidRDefault="002B6BC9" w:rsidP="002B6BC9">
      <w:pPr>
        <w:tabs>
          <w:tab w:val="left" w:pos="3255"/>
        </w:tabs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постановляет:</w:t>
      </w:r>
    </w:p>
    <w:p w:rsidR="002B6BC9" w:rsidRPr="00651F27" w:rsidRDefault="002B6BC9" w:rsidP="002B6BC9">
      <w:pPr>
        <w:tabs>
          <w:tab w:val="left" w:pos="3255"/>
        </w:tabs>
        <w:jc w:val="both"/>
        <w:rPr>
          <w:b/>
          <w:sz w:val="28"/>
          <w:szCs w:val="28"/>
        </w:rPr>
      </w:pPr>
    </w:p>
    <w:p w:rsidR="002B6BC9" w:rsidRPr="00651F27" w:rsidRDefault="002B6BC9" w:rsidP="002B6BC9">
      <w:pPr>
        <w:ind w:firstLine="425"/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</w:t>
      </w:r>
      <w:r>
        <w:rPr>
          <w:sz w:val="28"/>
          <w:szCs w:val="28"/>
        </w:rPr>
        <w:t>1</w:t>
      </w:r>
      <w:r w:rsidRPr="00651F2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51F27">
        <w:rPr>
          <w:sz w:val="28"/>
          <w:szCs w:val="28"/>
        </w:rPr>
        <w:t>Утвердить Правила содержания мест погребения на территории  администрации Богословского сельсовета Пензенского района  (приложение №</w:t>
      </w:r>
      <w:r>
        <w:rPr>
          <w:sz w:val="28"/>
          <w:szCs w:val="28"/>
        </w:rPr>
        <w:t xml:space="preserve"> </w:t>
      </w:r>
      <w:r w:rsidRPr="00651F27">
        <w:rPr>
          <w:sz w:val="28"/>
          <w:szCs w:val="28"/>
        </w:rPr>
        <w:t>1).</w:t>
      </w:r>
    </w:p>
    <w:p w:rsidR="002B6BC9" w:rsidRPr="00651F27" w:rsidRDefault="002B6BC9" w:rsidP="002B6BC9">
      <w:pPr>
        <w:ind w:firstLine="425"/>
        <w:jc w:val="both"/>
        <w:rPr>
          <w:bCs/>
          <w:sz w:val="28"/>
          <w:szCs w:val="28"/>
        </w:rPr>
      </w:pPr>
      <w:r w:rsidRPr="00651F27">
        <w:rPr>
          <w:sz w:val="28"/>
          <w:szCs w:val="28"/>
        </w:rPr>
        <w:t xml:space="preserve">     2. </w:t>
      </w:r>
      <w:r w:rsidRPr="00651F27">
        <w:rPr>
          <w:bCs/>
          <w:sz w:val="28"/>
          <w:szCs w:val="28"/>
        </w:rPr>
        <w:t xml:space="preserve">Опубликовать настоящее постановление в  информационном бюллетене  Богословского сельсовета Пензенского района «Богословские ведомости» и разместить на официальном сайте администрации </w:t>
      </w:r>
      <w:r>
        <w:rPr>
          <w:bCs/>
          <w:sz w:val="28"/>
          <w:szCs w:val="28"/>
        </w:rPr>
        <w:t xml:space="preserve">Богословского </w:t>
      </w:r>
      <w:r w:rsidRPr="00651F27">
        <w:rPr>
          <w:bCs/>
          <w:sz w:val="28"/>
          <w:szCs w:val="28"/>
        </w:rPr>
        <w:t>сельсовета в сети Интернет.</w:t>
      </w:r>
    </w:p>
    <w:p w:rsidR="002B6BC9" w:rsidRPr="00E47AFE" w:rsidRDefault="002B6BC9" w:rsidP="002B6BC9">
      <w:pPr>
        <w:widowControl w:val="0"/>
        <w:autoSpaceDE w:val="0"/>
        <w:autoSpaceDN w:val="0"/>
        <w:adjustRightInd w:val="0"/>
        <w:ind w:firstLine="425"/>
        <w:jc w:val="both"/>
        <w:outlineLvl w:val="0"/>
        <w:rPr>
          <w:bCs/>
          <w:sz w:val="28"/>
          <w:szCs w:val="28"/>
        </w:rPr>
      </w:pPr>
      <w:r w:rsidRPr="00651F27">
        <w:rPr>
          <w:sz w:val="28"/>
          <w:szCs w:val="28"/>
        </w:rPr>
        <w:t xml:space="preserve">     </w:t>
      </w:r>
      <w:r w:rsidRPr="00E47AFE">
        <w:rPr>
          <w:bCs/>
          <w:sz w:val="28"/>
          <w:szCs w:val="28"/>
        </w:rPr>
        <w:t xml:space="preserve">3. </w:t>
      </w:r>
      <w:proofErr w:type="gramStart"/>
      <w:r w:rsidRPr="00E47AFE">
        <w:rPr>
          <w:bCs/>
          <w:sz w:val="28"/>
          <w:szCs w:val="28"/>
        </w:rPr>
        <w:t>Контроль за</w:t>
      </w:r>
      <w:proofErr w:type="gramEnd"/>
      <w:r w:rsidRPr="00E47AFE">
        <w:rPr>
          <w:bCs/>
          <w:sz w:val="28"/>
          <w:szCs w:val="28"/>
        </w:rPr>
        <w:t xml:space="preserve"> исполнением </w:t>
      </w:r>
      <w:r>
        <w:rPr>
          <w:bCs/>
          <w:sz w:val="28"/>
          <w:szCs w:val="28"/>
        </w:rPr>
        <w:t>настоящего постановления возложить на главу администрации Богословского сельсовета</w:t>
      </w:r>
      <w:r w:rsidRPr="003B1CDC">
        <w:rPr>
          <w:bCs/>
          <w:sz w:val="28"/>
          <w:szCs w:val="28"/>
        </w:rPr>
        <w:t xml:space="preserve"> Пензенского района Пензенской области</w:t>
      </w:r>
      <w:r>
        <w:rPr>
          <w:bCs/>
          <w:sz w:val="28"/>
          <w:szCs w:val="28"/>
        </w:rPr>
        <w:t>.</w:t>
      </w:r>
    </w:p>
    <w:p w:rsidR="002B6BC9" w:rsidRPr="00E47AFE" w:rsidRDefault="002B6BC9" w:rsidP="002B6BC9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8"/>
          <w:szCs w:val="28"/>
        </w:rPr>
      </w:pPr>
    </w:p>
    <w:p w:rsidR="002B6BC9" w:rsidRPr="00143DDA" w:rsidRDefault="002B6BC9" w:rsidP="002B6BC9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  <w:r w:rsidRPr="00143DDA">
        <w:rPr>
          <w:b/>
          <w:bCs/>
          <w:sz w:val="28"/>
          <w:szCs w:val="28"/>
        </w:rPr>
        <w:t>Глава администрации</w:t>
      </w:r>
    </w:p>
    <w:p w:rsidR="002B6BC9" w:rsidRPr="00143DDA" w:rsidRDefault="002B6BC9" w:rsidP="002B6BC9">
      <w:pPr>
        <w:widowControl w:val="0"/>
        <w:autoSpaceDE w:val="0"/>
        <w:autoSpaceDN w:val="0"/>
        <w:adjustRightInd w:val="0"/>
        <w:jc w:val="both"/>
        <w:outlineLvl w:val="0"/>
        <w:rPr>
          <w:b/>
        </w:rPr>
      </w:pPr>
      <w:r w:rsidRPr="00143DDA">
        <w:rPr>
          <w:b/>
          <w:bCs/>
          <w:sz w:val="28"/>
          <w:szCs w:val="28"/>
        </w:rPr>
        <w:t xml:space="preserve">Богословского сельсовета                                                           А.А. </w:t>
      </w:r>
      <w:proofErr w:type="spellStart"/>
      <w:r w:rsidRPr="00143DDA">
        <w:rPr>
          <w:b/>
          <w:bCs/>
          <w:sz w:val="28"/>
          <w:szCs w:val="28"/>
        </w:rPr>
        <w:t>Котин</w:t>
      </w:r>
      <w:proofErr w:type="spellEnd"/>
    </w:p>
    <w:p w:rsidR="002B6BC9" w:rsidRDefault="002B6BC9" w:rsidP="002B6BC9">
      <w:pPr>
        <w:pStyle w:val="ConsPlusNormal"/>
        <w:jc w:val="both"/>
      </w:pPr>
    </w:p>
    <w:p w:rsidR="002B6BC9" w:rsidRPr="00651F27" w:rsidRDefault="002B6BC9" w:rsidP="002B6BC9">
      <w:pPr>
        <w:ind w:firstLine="426"/>
        <w:jc w:val="both"/>
        <w:rPr>
          <w:sz w:val="32"/>
          <w:szCs w:val="32"/>
        </w:rPr>
      </w:pPr>
      <w:r w:rsidRPr="00651F27">
        <w:rPr>
          <w:sz w:val="32"/>
          <w:szCs w:val="32"/>
        </w:rPr>
        <w:t xml:space="preserve"> </w:t>
      </w:r>
    </w:p>
    <w:p w:rsidR="002B6BC9" w:rsidRPr="00651F27" w:rsidRDefault="002B6BC9" w:rsidP="002B6BC9">
      <w:pPr>
        <w:rPr>
          <w:sz w:val="28"/>
          <w:szCs w:val="28"/>
        </w:rPr>
      </w:pPr>
    </w:p>
    <w:p w:rsidR="002B6BC9" w:rsidRPr="00651F27" w:rsidRDefault="002B6BC9" w:rsidP="002B6BC9">
      <w:pPr>
        <w:rPr>
          <w:sz w:val="28"/>
          <w:szCs w:val="28"/>
        </w:rPr>
      </w:pPr>
    </w:p>
    <w:p w:rsidR="002B6BC9" w:rsidRPr="00651F27" w:rsidRDefault="002B6BC9" w:rsidP="002B6BC9">
      <w:pPr>
        <w:rPr>
          <w:sz w:val="28"/>
          <w:szCs w:val="28"/>
        </w:rPr>
      </w:pPr>
    </w:p>
    <w:p w:rsidR="002B6BC9" w:rsidRPr="00651F27" w:rsidRDefault="002B6BC9" w:rsidP="002B6BC9">
      <w:pPr>
        <w:rPr>
          <w:sz w:val="28"/>
          <w:szCs w:val="28"/>
        </w:rPr>
      </w:pPr>
    </w:p>
    <w:p w:rsidR="002B6BC9" w:rsidRPr="00651F27" w:rsidRDefault="002B6BC9" w:rsidP="002B6BC9">
      <w:pPr>
        <w:rPr>
          <w:sz w:val="28"/>
          <w:szCs w:val="28"/>
        </w:rPr>
      </w:pPr>
    </w:p>
    <w:p w:rsidR="002B6BC9" w:rsidRPr="00651F27" w:rsidRDefault="002B6BC9" w:rsidP="002B6BC9">
      <w:pPr>
        <w:jc w:val="right"/>
        <w:rPr>
          <w:sz w:val="28"/>
          <w:szCs w:val="28"/>
        </w:rPr>
      </w:pPr>
    </w:p>
    <w:p w:rsidR="002B6BC9" w:rsidRPr="003B1CDC" w:rsidRDefault="002B6BC9" w:rsidP="002B6BC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B1CDC"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2B6BC9" w:rsidRPr="003B1CDC" w:rsidRDefault="002B6BC9" w:rsidP="002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1CD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2B6BC9" w:rsidRDefault="002B6BC9" w:rsidP="002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1CD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Богословского </w:t>
      </w:r>
      <w:r w:rsidRPr="003B1CDC">
        <w:rPr>
          <w:rFonts w:ascii="Times New Roman" w:hAnsi="Times New Roman" w:cs="Times New Roman"/>
          <w:sz w:val="24"/>
          <w:szCs w:val="24"/>
        </w:rPr>
        <w:t>сельсовета</w:t>
      </w:r>
    </w:p>
    <w:p w:rsidR="002B6BC9" w:rsidRPr="003B1CDC" w:rsidRDefault="002B6BC9" w:rsidP="002B6BC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Пензенского района Пензенской области</w:t>
      </w:r>
    </w:p>
    <w:p w:rsidR="002B6BC9" w:rsidRPr="002A3B2C" w:rsidRDefault="002B6BC9" w:rsidP="002B6B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1CDC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18.06.2019</w:t>
      </w:r>
      <w:r w:rsidRPr="003B1CD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152</w:t>
      </w:r>
    </w:p>
    <w:p w:rsidR="002B6BC9" w:rsidRPr="00651F27" w:rsidRDefault="002B6BC9" w:rsidP="002B6BC9">
      <w:pPr>
        <w:jc w:val="right"/>
        <w:rPr>
          <w:sz w:val="28"/>
          <w:szCs w:val="28"/>
        </w:rPr>
      </w:pPr>
    </w:p>
    <w:p w:rsidR="002B6BC9" w:rsidRPr="00651F27" w:rsidRDefault="002B6BC9" w:rsidP="002B6BC9">
      <w:pPr>
        <w:pStyle w:val="a3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Правила</w:t>
      </w:r>
    </w:p>
    <w:p w:rsidR="002B6BC9" w:rsidRPr="00651F27" w:rsidRDefault="002B6BC9" w:rsidP="002B6BC9">
      <w:pPr>
        <w:pStyle w:val="a3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>содержания мест погребения</w:t>
      </w:r>
    </w:p>
    <w:p w:rsidR="002B6BC9" w:rsidRPr="00651F27" w:rsidRDefault="002B6BC9" w:rsidP="002B6BC9">
      <w:pPr>
        <w:pStyle w:val="a3"/>
        <w:jc w:val="center"/>
        <w:rPr>
          <w:b/>
          <w:sz w:val="28"/>
          <w:szCs w:val="28"/>
        </w:rPr>
      </w:pPr>
      <w:r w:rsidRPr="00651F27">
        <w:rPr>
          <w:b/>
          <w:sz w:val="28"/>
          <w:szCs w:val="28"/>
        </w:rPr>
        <w:t xml:space="preserve">на территории администрации Богословского сельсовета </w:t>
      </w:r>
    </w:p>
    <w:p w:rsidR="002B6BC9" w:rsidRPr="00651F27" w:rsidRDefault="002B6BC9" w:rsidP="002B6BC9">
      <w:pPr>
        <w:pStyle w:val="a3"/>
        <w:jc w:val="center"/>
        <w:rPr>
          <w:b/>
          <w:sz w:val="28"/>
          <w:szCs w:val="28"/>
        </w:rPr>
      </w:pP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</w:t>
      </w:r>
      <w:proofErr w:type="gramStart"/>
      <w:r w:rsidRPr="00651F27">
        <w:rPr>
          <w:sz w:val="28"/>
          <w:szCs w:val="28"/>
        </w:rPr>
        <w:t>Настоящие Правила содержания мест погребения (далее - Правила) разработаны в соответствии с Федеральным законом от 12.01.1996 № 8-ФЗ «О погребении и похоронном деле», Федеральным законом от 06.10.2003 № 131-ФЗ «Об общих принципах организации местного самоуправления в Российской Федерации», в целях обеспечения надлежащего содержания мест погребения в муниципальном образовании, соблюдения санитарных и экологических требований к содержанию кладбищ.</w:t>
      </w:r>
      <w:proofErr w:type="gramEnd"/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1. Требования к размещению участков и территорий кладбищ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1.1. Территория кладбища независимо от способа захоронения подразделяется на функциональные зоны: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- входную;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- ритуальную;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- захоронений;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- защитную (зеленую) зону по периметру кладбища.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1.2. Зона захоронений является основной, функциональной частью кладбища и делится на кварталы и участки. На общественных кладбищах предусматриваются участки для одиночных захоронений, семейных захоронений, братских могил и мемориальных сооружений, а также участки для захоронения умерших, личность которых не установлена.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>На кладбищах предусмотрено место почетных захоронений – участок, имеющий удобные подходы и хороший обзор. Участки для почетных захоронений отводятся решением администрации сельского поселения.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2. Оборудование и озеленение мест захоронения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2.1. На кладбищах следует предусматривать: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>а) стенд с планом кладбища. На плане должны быть обозначены основные зоны кладбища, здания, кварталы и секторы захоронений и дана их нумерация. Стенд с планом следует устанавливать на территории кладбища у главного входа;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>б) стенд для помещения объявлений и распоряжений администрации сельского  поселения, правил посещения кладбищ, прав и обязанностей граждан.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2.2. Озеленение и благоустройство мест погребения должно производиться с действующими нормами и правилами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lastRenderedPageBreak/>
        <w:t xml:space="preserve">        2.3. Посадка деревьев гражданами на участках захоронения допускается только в соответствии с проектом озеленения по согласованию с администрацией сельского поселения.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   2.4. Все работы по застройке и благоустройству мест захоронения должны выполняться с максимальным сохранением существующих деревьев, кустарников и растительного грунта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</w:t>
      </w:r>
      <w:r w:rsidR="00CC4FAF">
        <w:rPr>
          <w:sz w:val="28"/>
          <w:szCs w:val="28"/>
        </w:rPr>
        <w:t xml:space="preserve">     3. Содержание мест погребения</w:t>
      </w:r>
      <w:r w:rsidRPr="00651F27">
        <w:rPr>
          <w:sz w:val="28"/>
          <w:szCs w:val="28"/>
        </w:rPr>
        <w:t>:</w:t>
      </w:r>
    </w:p>
    <w:p w:rsidR="002B6BC9" w:rsidRPr="00651F27" w:rsidRDefault="002B6BC9" w:rsidP="002B6BC9">
      <w:pPr>
        <w:pStyle w:val="a5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1F27">
        <w:rPr>
          <w:rFonts w:ascii="Times New Roman" w:hAnsi="Times New Roman" w:cs="Times New Roman"/>
          <w:sz w:val="28"/>
          <w:szCs w:val="28"/>
        </w:rPr>
        <w:t xml:space="preserve">   </w:t>
      </w:r>
      <w:r w:rsidR="00CC4FAF">
        <w:rPr>
          <w:rFonts w:ascii="Times New Roman" w:hAnsi="Times New Roman" w:cs="Times New Roman"/>
          <w:sz w:val="28"/>
          <w:szCs w:val="28"/>
        </w:rPr>
        <w:t xml:space="preserve">      </w:t>
      </w:r>
      <w:r w:rsidRPr="00651F27">
        <w:rPr>
          <w:rFonts w:ascii="Times New Roman" w:hAnsi="Times New Roman" w:cs="Times New Roman"/>
          <w:sz w:val="28"/>
          <w:szCs w:val="28"/>
        </w:rPr>
        <w:t>3.1. Деятельность на местах погребения осуществляется в соответствии с санитарными и экологическими требованиями и правилами содержания мест погребения, устанавливаемыми органами местного самоуправления.</w:t>
      </w:r>
    </w:p>
    <w:p w:rsidR="002B6BC9" w:rsidRPr="00651F27" w:rsidRDefault="00CC4FAF" w:rsidP="002B6BC9">
      <w:pPr>
        <w:pStyle w:val="a5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6BC9" w:rsidRPr="00651F27">
        <w:rPr>
          <w:rFonts w:ascii="Times New Roman" w:hAnsi="Times New Roman" w:cs="Times New Roman"/>
          <w:sz w:val="28"/>
          <w:szCs w:val="28"/>
        </w:rPr>
        <w:t xml:space="preserve">3.2. Санитарно-эпидемиологический надзор и экологический </w:t>
      </w:r>
      <w:proofErr w:type="gramStart"/>
      <w:r w:rsidR="002B6BC9" w:rsidRPr="00651F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B6BC9" w:rsidRPr="00651F27">
        <w:rPr>
          <w:rFonts w:ascii="Times New Roman" w:hAnsi="Times New Roman" w:cs="Times New Roman"/>
          <w:sz w:val="28"/>
          <w:szCs w:val="28"/>
        </w:rPr>
        <w:t xml:space="preserve"> состоянием мест погребения осуществляются уполномоченным Правительством Российской Федерации федеральным органом исполнительной власти.</w:t>
      </w:r>
    </w:p>
    <w:p w:rsidR="002B6BC9" w:rsidRPr="00651F27" w:rsidRDefault="00CC4FAF" w:rsidP="002B6BC9">
      <w:pPr>
        <w:pStyle w:val="a5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6BC9" w:rsidRPr="00651F27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.  Д</w:t>
      </w:r>
      <w:r w:rsidR="002B6BC9" w:rsidRPr="00651F27">
        <w:rPr>
          <w:rFonts w:ascii="Times New Roman" w:hAnsi="Times New Roman" w:cs="Times New Roman"/>
          <w:sz w:val="28"/>
          <w:szCs w:val="28"/>
        </w:rPr>
        <w:t>ля выявления факторов неблагоприятного воздействия мест погребения на окружающую среду, здоровье человека осуществляются государственный социально-гигиенический мониторинг и государственный экологический мониторинг (государственный мониторинг окружающей среды) в соответствии с законодательством Российской Федерации.</w:t>
      </w:r>
    </w:p>
    <w:p w:rsidR="002B6BC9" w:rsidRPr="00651F27" w:rsidRDefault="00CC4FAF" w:rsidP="002B6BC9">
      <w:pPr>
        <w:pStyle w:val="a5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6BC9" w:rsidRPr="00651F27">
        <w:rPr>
          <w:rFonts w:ascii="Times New Roman" w:hAnsi="Times New Roman" w:cs="Times New Roman"/>
          <w:sz w:val="28"/>
          <w:szCs w:val="28"/>
        </w:rPr>
        <w:t>3.4. При нарушении санитарных и экологических требований к содержанию места погребения органы местного самоуправления обязаны приостановить или прекратить деятельность на месте погребения и принять меры по устранению допущенных нарушений и ликвидации неблагоприятного воздействия места погребения на окружающую среду и здоровье человека, а также по созданию нового места погребения.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</w:t>
      </w:r>
      <w:r w:rsidR="00CC4FAF">
        <w:rPr>
          <w:sz w:val="28"/>
          <w:szCs w:val="28"/>
        </w:rPr>
        <w:t xml:space="preserve">   </w:t>
      </w:r>
      <w:r w:rsidRPr="00651F27">
        <w:rPr>
          <w:sz w:val="28"/>
          <w:szCs w:val="28"/>
        </w:rPr>
        <w:t xml:space="preserve"> 3.5.  Администрация  обязана</w:t>
      </w:r>
      <w:r w:rsidR="00CC4FAF">
        <w:rPr>
          <w:sz w:val="28"/>
          <w:szCs w:val="28"/>
        </w:rPr>
        <w:t>:</w:t>
      </w:r>
      <w:r w:rsidRPr="00651F27">
        <w:rPr>
          <w:sz w:val="28"/>
          <w:szCs w:val="28"/>
        </w:rPr>
        <w:t xml:space="preserve"> 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- соблюдение установленной нормы отвода земельного участка для захоронения;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 - содержание в исправном состоянии  ограды, дорог, площадок кладбищ и их ремонт;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озеленение, уход за зелеными насаждениями на территории кладбища и их обновление;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систематическую уборку территории кладбищ и своевременный вывоз мусора;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соблюдение правил пожарной безопасности;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соблюдение санитарных норм и правил;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обустройство контейнерных площадок для сбора мусора;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</w:t>
      </w:r>
      <w:r w:rsidR="00CC4FAF">
        <w:rPr>
          <w:sz w:val="28"/>
          <w:szCs w:val="28"/>
        </w:rPr>
        <w:t xml:space="preserve">     </w:t>
      </w:r>
      <w:r w:rsidRPr="00651F27">
        <w:rPr>
          <w:sz w:val="28"/>
          <w:szCs w:val="28"/>
        </w:rPr>
        <w:t xml:space="preserve">  4. Контроль и ответственность за нарушение правил содержания мест погребения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</w:t>
      </w:r>
      <w:r w:rsidR="00CC4FAF">
        <w:rPr>
          <w:sz w:val="28"/>
          <w:szCs w:val="28"/>
        </w:rPr>
        <w:t xml:space="preserve">    </w:t>
      </w:r>
      <w:r w:rsidRPr="00651F27">
        <w:rPr>
          <w:sz w:val="28"/>
          <w:szCs w:val="28"/>
        </w:rPr>
        <w:t xml:space="preserve"> 4.1. </w:t>
      </w:r>
      <w:proofErr w:type="gramStart"/>
      <w:r w:rsidRPr="00651F27">
        <w:rPr>
          <w:sz w:val="28"/>
          <w:szCs w:val="28"/>
        </w:rPr>
        <w:t>Контроль за</w:t>
      </w:r>
      <w:proofErr w:type="gramEnd"/>
      <w:r w:rsidRPr="00651F27">
        <w:rPr>
          <w:sz w:val="28"/>
          <w:szCs w:val="28"/>
        </w:rPr>
        <w:t xml:space="preserve"> исполнением настоящих Правил осуществляют:</w:t>
      </w:r>
    </w:p>
    <w:p w:rsidR="002B6BC9" w:rsidRPr="00651F27" w:rsidRDefault="002B6BC9" w:rsidP="002B6BC9">
      <w:pPr>
        <w:jc w:val="both"/>
        <w:rPr>
          <w:sz w:val="28"/>
          <w:szCs w:val="28"/>
        </w:rPr>
      </w:pPr>
      <w:r w:rsidRPr="00651F27">
        <w:rPr>
          <w:sz w:val="28"/>
          <w:szCs w:val="28"/>
        </w:rPr>
        <w:t xml:space="preserve">     - администрация  поселения;</w:t>
      </w:r>
    </w:p>
    <w:p w:rsidR="0009053E" w:rsidRDefault="002B6BC9" w:rsidP="00CC4FAF">
      <w:pPr>
        <w:jc w:val="both"/>
      </w:pPr>
      <w:r w:rsidRPr="00651F27">
        <w:rPr>
          <w:sz w:val="28"/>
          <w:szCs w:val="28"/>
        </w:rPr>
        <w:t xml:space="preserve">  </w:t>
      </w:r>
      <w:r w:rsidR="00CC4FAF">
        <w:rPr>
          <w:sz w:val="28"/>
          <w:szCs w:val="28"/>
        </w:rPr>
        <w:t xml:space="preserve">    </w:t>
      </w:r>
      <w:r w:rsidRPr="00651F27">
        <w:rPr>
          <w:sz w:val="28"/>
          <w:szCs w:val="28"/>
        </w:rPr>
        <w:t xml:space="preserve">   4.2. Лица, виновные в нарушении настоящих Правил, а также в хищении предметов, находящихся в могиле (гробе), и ритуальных атрибутов на могиле привлекаются к ответственности в соответствии с действующим законодательством Российской Федерации.</w:t>
      </w:r>
    </w:p>
    <w:sectPr w:rsidR="0009053E" w:rsidSect="00090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B6BC9"/>
    <w:rsid w:val="0009053E"/>
    <w:rsid w:val="001379A9"/>
    <w:rsid w:val="002B6BC9"/>
    <w:rsid w:val="006E2CEC"/>
    <w:rsid w:val="00CC4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B6B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2B6B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B6BC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2B6BC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nhideWhenUsed/>
    <w:rsid w:val="002B6BC9"/>
    <w:pPr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2B6B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6B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кабинет_3</dc:creator>
  <cp:keywords/>
  <dc:description/>
  <cp:lastModifiedBy>кабинет_3</cp:lastModifiedBy>
  <cp:revision>3</cp:revision>
  <cp:lastPrinted>2019-06-18T13:11:00Z</cp:lastPrinted>
  <dcterms:created xsi:type="dcterms:W3CDTF">2019-06-18T12:57:00Z</dcterms:created>
  <dcterms:modified xsi:type="dcterms:W3CDTF">2019-06-18T13:21:00Z</dcterms:modified>
</cp:coreProperties>
</file>